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8DB" w:rsidRPr="00C556C8" w:rsidRDefault="00C556C8" w:rsidP="005016D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900" w:right="14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556C8">
        <w:rPr>
          <w:rFonts w:ascii="Times New Roman" w:hAnsi="Times New Roman" w:cs="Times New Roman"/>
          <w:b/>
          <w:i/>
          <w:sz w:val="28"/>
          <w:szCs w:val="28"/>
        </w:rPr>
        <w:t>Проект</w:t>
      </w:r>
    </w:p>
    <w:p w:rsidR="005C58DB" w:rsidRPr="004A338E" w:rsidRDefault="005C58DB" w:rsidP="005016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8DB" w:rsidRPr="004A338E" w:rsidRDefault="005C58DB" w:rsidP="005016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5D5" w:rsidRDefault="00F125D5" w:rsidP="00501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C556C8" w:rsidRPr="00A731B1" w:rsidRDefault="00C556C8" w:rsidP="00501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5D5" w:rsidRDefault="00F125D5" w:rsidP="00501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>ОСТРО</w:t>
      </w:r>
      <w:r w:rsidR="00C556C8">
        <w:rPr>
          <w:rFonts w:ascii="Times New Roman" w:hAnsi="Times New Roman" w:cs="Times New Roman"/>
          <w:b/>
          <w:sz w:val="28"/>
          <w:szCs w:val="28"/>
        </w:rPr>
        <w:t>Е</w:t>
      </w:r>
      <w:r w:rsidRPr="00A731B1">
        <w:rPr>
          <w:rFonts w:ascii="Times New Roman" w:hAnsi="Times New Roman" w:cs="Times New Roman"/>
          <w:b/>
          <w:sz w:val="28"/>
          <w:szCs w:val="28"/>
        </w:rPr>
        <w:t xml:space="preserve"> ОТТОРЖЕНИ</w:t>
      </w:r>
      <w:r w:rsidR="00C556C8">
        <w:rPr>
          <w:rFonts w:ascii="Times New Roman" w:hAnsi="Times New Roman" w:cs="Times New Roman"/>
          <w:b/>
          <w:sz w:val="28"/>
          <w:szCs w:val="28"/>
        </w:rPr>
        <w:t>Е И ДИСФУНКЦИЯ</w:t>
      </w:r>
      <w:r w:rsidRPr="00A731B1">
        <w:rPr>
          <w:rFonts w:ascii="Times New Roman" w:hAnsi="Times New Roman" w:cs="Times New Roman"/>
          <w:b/>
          <w:sz w:val="28"/>
          <w:szCs w:val="28"/>
        </w:rPr>
        <w:t xml:space="preserve"> ТРАНСПЛАНТАТА </w:t>
      </w:r>
      <w:r w:rsidR="00C556C8">
        <w:rPr>
          <w:rFonts w:ascii="Times New Roman" w:hAnsi="Times New Roman" w:cs="Times New Roman"/>
          <w:b/>
          <w:sz w:val="28"/>
          <w:szCs w:val="28"/>
        </w:rPr>
        <w:t xml:space="preserve">ПОЧКИ </w:t>
      </w:r>
      <w:r w:rsidRPr="00A731B1">
        <w:rPr>
          <w:rFonts w:ascii="Times New Roman" w:hAnsi="Times New Roman" w:cs="Times New Roman"/>
          <w:b/>
          <w:sz w:val="28"/>
          <w:szCs w:val="28"/>
        </w:rPr>
        <w:t>У ДЕТЕЙ</w:t>
      </w:r>
    </w:p>
    <w:p w:rsidR="00C556C8" w:rsidRPr="00A731B1" w:rsidRDefault="00C556C8" w:rsidP="00501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8DB" w:rsidRDefault="005C58DB" w:rsidP="005016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Содержание:</w:t>
      </w:r>
    </w:p>
    <w:tbl>
      <w:tblPr>
        <w:tblW w:w="9923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  <w:gridCol w:w="567"/>
      </w:tblGrid>
      <w:tr w:rsidR="005C58DB" w:rsidTr="007507F9">
        <w:trPr>
          <w:trHeight w:val="311"/>
        </w:trPr>
        <w:tc>
          <w:tcPr>
            <w:tcW w:w="93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Pr="004A338E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A338E">
              <w:rPr>
                <w:rFonts w:ascii="Times New Roman" w:hAnsi="Times New Roman" w:cs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5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5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58DB" w:rsidTr="007507F9">
        <w:trPr>
          <w:trHeight w:val="308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5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5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8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5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8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Pr="004A338E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A338E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5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8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Pr="004A338E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A338E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5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Pr="004A338E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A338E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5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58DB" w:rsidTr="007507F9">
        <w:trPr>
          <w:trHeight w:val="308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5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5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750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</w:t>
            </w:r>
            <w:r w:rsidR="007507F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используемые в протоколе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8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5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58DB" w:rsidTr="007507F9">
        <w:trPr>
          <w:trHeight w:val="307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750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Конфликт интересов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8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5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5C58DB" w:rsidTr="007507F9">
        <w:trPr>
          <w:trHeight w:val="306"/>
        </w:trPr>
        <w:tc>
          <w:tcPr>
            <w:tcW w:w="93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8DB" w:rsidTr="00C556C8">
        <w:trPr>
          <w:trHeight w:val="58"/>
        </w:trPr>
        <w:tc>
          <w:tcPr>
            <w:tcW w:w="9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C58DB" w:rsidRDefault="005C58DB" w:rsidP="00501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</w:tbl>
    <w:p w:rsidR="005C58DB" w:rsidRDefault="005C58DB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507F9" w:rsidRDefault="007507F9" w:rsidP="005016DB">
      <w:pPr>
        <w:pStyle w:val="a3"/>
        <w:spacing w:line="240" w:lineRule="auto"/>
        <w:ind w:left="284" w:hanging="264"/>
        <w:rPr>
          <w:rFonts w:ascii="Times New Roman" w:hAnsi="Times New Roman" w:cs="Times New Roman"/>
          <w:b/>
          <w:sz w:val="28"/>
          <w:szCs w:val="28"/>
        </w:rPr>
      </w:pPr>
    </w:p>
    <w:p w:rsidR="00772649" w:rsidRPr="00772649" w:rsidRDefault="005C58DB" w:rsidP="007507F9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873B71">
        <w:rPr>
          <w:rFonts w:ascii="Times New Roman" w:hAnsi="Times New Roman" w:cs="Times New Roman"/>
          <w:b/>
          <w:sz w:val="28"/>
          <w:szCs w:val="28"/>
        </w:rPr>
        <w:lastRenderedPageBreak/>
        <w:t>Соотношение кодов МКБ-10 и МКБ-9:</w:t>
      </w:r>
    </w:p>
    <w:tbl>
      <w:tblPr>
        <w:tblStyle w:val="a4"/>
        <w:tblW w:w="10065" w:type="dxa"/>
        <w:tblInd w:w="108" w:type="dxa"/>
        <w:tblLook w:val="04A0" w:firstRow="1" w:lastRow="0" w:firstColumn="1" w:lastColumn="0" w:noHBand="0" w:noVBand="1"/>
      </w:tblPr>
      <w:tblGrid>
        <w:gridCol w:w="2727"/>
        <w:gridCol w:w="2701"/>
        <w:gridCol w:w="1042"/>
        <w:gridCol w:w="3595"/>
      </w:tblGrid>
      <w:tr w:rsidR="005C58DB" w:rsidRPr="00B63CAF" w:rsidTr="007507F9">
        <w:trPr>
          <w:trHeight w:val="350"/>
        </w:trPr>
        <w:tc>
          <w:tcPr>
            <w:tcW w:w="5428" w:type="dxa"/>
            <w:gridSpan w:val="2"/>
          </w:tcPr>
          <w:p w:rsidR="005C58DB" w:rsidRPr="00B63CAF" w:rsidRDefault="005C58DB" w:rsidP="005016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63CAF">
              <w:rPr>
                <w:rFonts w:ascii="Times New Roman" w:hAnsi="Times New Roman" w:cs="Times New Roman"/>
                <w:b/>
                <w:sz w:val="24"/>
                <w:szCs w:val="28"/>
              </w:rPr>
              <w:t>МКБ-10</w:t>
            </w:r>
          </w:p>
        </w:tc>
        <w:tc>
          <w:tcPr>
            <w:tcW w:w="4637" w:type="dxa"/>
            <w:gridSpan w:val="2"/>
          </w:tcPr>
          <w:p w:rsidR="005C58DB" w:rsidRPr="00B63CAF" w:rsidRDefault="005C58DB" w:rsidP="005016D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63CAF">
              <w:rPr>
                <w:rFonts w:ascii="Times New Roman" w:hAnsi="Times New Roman" w:cs="Times New Roman"/>
                <w:b/>
                <w:sz w:val="24"/>
                <w:szCs w:val="28"/>
              </w:rPr>
              <w:t>МКБ-9</w:t>
            </w:r>
          </w:p>
        </w:tc>
      </w:tr>
      <w:tr w:rsidR="005C58DB" w:rsidRPr="00B63CAF" w:rsidTr="007507F9">
        <w:trPr>
          <w:trHeight w:val="350"/>
        </w:trPr>
        <w:tc>
          <w:tcPr>
            <w:tcW w:w="2727" w:type="dxa"/>
          </w:tcPr>
          <w:p w:rsidR="005C58DB" w:rsidRPr="007507F9" w:rsidRDefault="005C58DB" w:rsidP="007507F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507F9">
              <w:rPr>
                <w:rFonts w:ascii="Times New Roman" w:hAnsi="Times New Roman" w:cs="Times New Roman"/>
                <w:b/>
                <w:sz w:val="24"/>
                <w:szCs w:val="28"/>
              </w:rPr>
              <w:t>Код</w:t>
            </w:r>
          </w:p>
        </w:tc>
        <w:tc>
          <w:tcPr>
            <w:tcW w:w="2701" w:type="dxa"/>
          </w:tcPr>
          <w:p w:rsidR="005C58DB" w:rsidRPr="007507F9" w:rsidRDefault="005C58DB" w:rsidP="007507F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507F9">
              <w:rPr>
                <w:rFonts w:ascii="Times New Roman" w:hAnsi="Times New Roman" w:cs="Times New Roman"/>
                <w:b/>
                <w:sz w:val="24"/>
                <w:szCs w:val="28"/>
              </w:rPr>
              <w:t>Название</w:t>
            </w:r>
          </w:p>
        </w:tc>
        <w:tc>
          <w:tcPr>
            <w:tcW w:w="1042" w:type="dxa"/>
          </w:tcPr>
          <w:p w:rsidR="005C58DB" w:rsidRPr="007507F9" w:rsidRDefault="005C58DB" w:rsidP="007507F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507F9">
              <w:rPr>
                <w:rFonts w:ascii="Times New Roman" w:hAnsi="Times New Roman" w:cs="Times New Roman"/>
                <w:b/>
                <w:sz w:val="24"/>
                <w:szCs w:val="28"/>
              </w:rPr>
              <w:t>Код</w:t>
            </w:r>
          </w:p>
        </w:tc>
        <w:tc>
          <w:tcPr>
            <w:tcW w:w="3595" w:type="dxa"/>
          </w:tcPr>
          <w:p w:rsidR="005C58DB" w:rsidRPr="007507F9" w:rsidRDefault="005C58DB" w:rsidP="007507F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507F9">
              <w:rPr>
                <w:rFonts w:ascii="Times New Roman" w:hAnsi="Times New Roman" w:cs="Times New Roman"/>
                <w:b/>
                <w:sz w:val="24"/>
                <w:szCs w:val="28"/>
              </w:rPr>
              <w:t>Название</w:t>
            </w:r>
          </w:p>
        </w:tc>
      </w:tr>
      <w:tr w:rsidR="00772649" w:rsidRPr="00B63CAF" w:rsidTr="007507F9">
        <w:trPr>
          <w:trHeight w:val="1005"/>
        </w:trPr>
        <w:tc>
          <w:tcPr>
            <w:tcW w:w="2727" w:type="dxa"/>
          </w:tcPr>
          <w:p w:rsidR="00772649" w:rsidRPr="00772649" w:rsidRDefault="00772649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72649">
              <w:rPr>
                <w:rFonts w:ascii="Times New Roman" w:hAnsi="Times New Roman" w:cs="Times New Roman"/>
                <w:sz w:val="24"/>
                <w:szCs w:val="24"/>
              </w:rPr>
              <w:t xml:space="preserve">86.1 </w:t>
            </w:r>
          </w:p>
          <w:p w:rsidR="00772649" w:rsidRPr="00772649" w:rsidRDefault="00772649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1" w:type="dxa"/>
          </w:tcPr>
          <w:p w:rsidR="00772649" w:rsidRPr="00772649" w:rsidRDefault="00772649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649">
              <w:rPr>
                <w:rFonts w:ascii="Times New Roman" w:hAnsi="Times New Roman" w:cs="Times New Roman"/>
                <w:sz w:val="24"/>
                <w:szCs w:val="24"/>
              </w:rPr>
              <w:t>Отмирание и отторжение трансплантата почки</w:t>
            </w:r>
          </w:p>
        </w:tc>
        <w:tc>
          <w:tcPr>
            <w:tcW w:w="1042" w:type="dxa"/>
          </w:tcPr>
          <w:p w:rsidR="00772649" w:rsidRPr="00772649" w:rsidRDefault="00E41BF1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72649" w:rsidRPr="00772649">
              <w:rPr>
                <w:rFonts w:ascii="Times New Roman" w:hAnsi="Times New Roman" w:cs="Times New Roman"/>
                <w:sz w:val="24"/>
                <w:szCs w:val="24"/>
              </w:rPr>
              <w:t xml:space="preserve">86.1 </w:t>
            </w:r>
          </w:p>
          <w:p w:rsidR="00772649" w:rsidRPr="00772649" w:rsidRDefault="00772649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772649" w:rsidRPr="00772649" w:rsidRDefault="00772649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649">
              <w:rPr>
                <w:rFonts w:ascii="Times New Roman" w:hAnsi="Times New Roman" w:cs="Times New Roman"/>
                <w:sz w:val="24"/>
                <w:szCs w:val="24"/>
              </w:rPr>
              <w:t>Отмирание и отторжение трансплантата почки</w:t>
            </w:r>
          </w:p>
        </w:tc>
      </w:tr>
      <w:tr w:rsidR="00772649" w:rsidRPr="00B63CAF" w:rsidTr="007507F9">
        <w:trPr>
          <w:trHeight w:val="840"/>
        </w:trPr>
        <w:tc>
          <w:tcPr>
            <w:tcW w:w="2727" w:type="dxa"/>
          </w:tcPr>
          <w:p w:rsidR="00772649" w:rsidRPr="00B63CAF" w:rsidRDefault="00772649" w:rsidP="005016DB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Z94.0</w:t>
            </w:r>
          </w:p>
        </w:tc>
        <w:tc>
          <w:tcPr>
            <w:tcW w:w="2701" w:type="dxa"/>
          </w:tcPr>
          <w:p w:rsidR="00772649" w:rsidRPr="00B63CAF" w:rsidRDefault="00772649" w:rsidP="005016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Наличие трансплантированной почки</w:t>
            </w:r>
          </w:p>
        </w:tc>
        <w:tc>
          <w:tcPr>
            <w:tcW w:w="1042" w:type="dxa"/>
          </w:tcPr>
          <w:p w:rsidR="00772649" w:rsidRPr="00B63CAF" w:rsidRDefault="00772649" w:rsidP="005016DB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Z94.0</w:t>
            </w:r>
          </w:p>
        </w:tc>
        <w:tc>
          <w:tcPr>
            <w:tcW w:w="3595" w:type="dxa"/>
          </w:tcPr>
          <w:p w:rsidR="00772649" w:rsidRPr="00B63CAF" w:rsidRDefault="00772649" w:rsidP="005016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Наличие трансплантированной почки</w:t>
            </w:r>
          </w:p>
        </w:tc>
      </w:tr>
      <w:tr w:rsidR="00E41BF1" w:rsidRPr="00B63CAF" w:rsidTr="007507F9">
        <w:trPr>
          <w:trHeight w:val="840"/>
        </w:trPr>
        <w:tc>
          <w:tcPr>
            <w:tcW w:w="2727" w:type="dxa"/>
          </w:tcPr>
          <w:p w:rsidR="00E41BF1" w:rsidRPr="00E41BF1" w:rsidRDefault="00E41BF1" w:rsidP="005016DB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1BF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</w:t>
            </w:r>
            <w:r w:rsidR="001150CB">
              <w:rPr>
                <w:rFonts w:ascii="Times New Roman" w:hAnsi="Times New Roman" w:cs="Times New Roman"/>
                <w:sz w:val="24"/>
                <w:szCs w:val="28"/>
              </w:rPr>
              <w:t>18.8</w:t>
            </w:r>
          </w:p>
          <w:p w:rsidR="00E41BF1" w:rsidRPr="00E41BF1" w:rsidRDefault="00E41BF1" w:rsidP="005016DB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1BF1">
              <w:rPr>
                <w:rFonts w:ascii="Times New Roman" w:hAnsi="Times New Roman" w:cs="Times New Roman"/>
                <w:sz w:val="24"/>
                <w:szCs w:val="28"/>
              </w:rPr>
              <w:tab/>
            </w:r>
            <w:r w:rsidRPr="00E41BF1"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 </w:t>
            </w:r>
          </w:p>
          <w:p w:rsidR="00E41BF1" w:rsidRDefault="00E41BF1" w:rsidP="005016DB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41BF1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</w:tc>
        <w:tc>
          <w:tcPr>
            <w:tcW w:w="2701" w:type="dxa"/>
          </w:tcPr>
          <w:p w:rsidR="00E41BF1" w:rsidRDefault="00E41BF1" w:rsidP="005016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41BF1">
              <w:rPr>
                <w:rFonts w:ascii="Times New Roman" w:hAnsi="Times New Roman" w:cs="Times New Roman"/>
                <w:sz w:val="24"/>
                <w:szCs w:val="28"/>
              </w:rPr>
              <w:t>Хроническая почечная недостаточность</w:t>
            </w:r>
          </w:p>
        </w:tc>
        <w:tc>
          <w:tcPr>
            <w:tcW w:w="1042" w:type="dxa"/>
          </w:tcPr>
          <w:p w:rsidR="00E41BF1" w:rsidRDefault="00E41BF1" w:rsidP="005016DB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E41BF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</w:t>
            </w:r>
            <w:r w:rsidRPr="00E41BF1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  <w:r w:rsidR="001150CB">
              <w:rPr>
                <w:rFonts w:ascii="Times New Roman" w:hAnsi="Times New Roman" w:cs="Times New Roman"/>
                <w:sz w:val="24"/>
                <w:szCs w:val="28"/>
              </w:rPr>
              <w:t>.8</w:t>
            </w:r>
          </w:p>
        </w:tc>
        <w:tc>
          <w:tcPr>
            <w:tcW w:w="3595" w:type="dxa"/>
          </w:tcPr>
          <w:p w:rsidR="00E41BF1" w:rsidRDefault="00E41BF1" w:rsidP="005016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41BF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Хроническая почечная недостаточность</w:t>
            </w:r>
          </w:p>
        </w:tc>
      </w:tr>
    </w:tbl>
    <w:p w:rsidR="007507F9" w:rsidRPr="007507F9" w:rsidRDefault="007507F9" w:rsidP="007507F9">
      <w:pPr>
        <w:pStyle w:val="a3"/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5C58DB" w:rsidRDefault="005C58DB" w:rsidP="007507F9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C58DB">
        <w:rPr>
          <w:rFonts w:ascii="Times New Roman" w:hAnsi="Times New Roman" w:cs="Times New Roman"/>
          <w:b/>
          <w:sz w:val="28"/>
          <w:szCs w:val="28"/>
        </w:rPr>
        <w:t>Дата разработки/пересмотра протокола</w:t>
      </w:r>
      <w:r w:rsidRPr="005C58DB">
        <w:rPr>
          <w:rFonts w:ascii="Times New Roman" w:hAnsi="Times New Roman" w:cs="Times New Roman"/>
          <w:sz w:val="28"/>
          <w:szCs w:val="28"/>
        </w:rPr>
        <w:t>:</w:t>
      </w:r>
      <w:r w:rsidR="007507F9">
        <w:rPr>
          <w:rFonts w:ascii="Times New Roman" w:hAnsi="Times New Roman" w:cs="Times New Roman"/>
          <w:sz w:val="28"/>
          <w:szCs w:val="28"/>
        </w:rPr>
        <w:t xml:space="preserve"> 2016 год</w:t>
      </w:r>
    </w:p>
    <w:p w:rsidR="007507F9" w:rsidRPr="005C58DB" w:rsidRDefault="007507F9" w:rsidP="007507F9">
      <w:pPr>
        <w:pStyle w:val="a3"/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5C58DB" w:rsidRDefault="005C58DB" w:rsidP="007507F9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04F8">
        <w:rPr>
          <w:rFonts w:ascii="Times New Roman" w:hAnsi="Times New Roman" w:cs="Times New Roman"/>
          <w:b/>
          <w:sz w:val="28"/>
          <w:szCs w:val="28"/>
        </w:rPr>
        <w:t>Пользователи протокола:</w:t>
      </w:r>
      <w:r w:rsidRPr="00CC04F8">
        <w:rPr>
          <w:rFonts w:ascii="Times New Roman" w:hAnsi="Times New Roman" w:cs="Times New Roman"/>
          <w:sz w:val="28"/>
          <w:szCs w:val="28"/>
        </w:rPr>
        <w:t xml:space="preserve"> </w:t>
      </w:r>
      <w:r w:rsidR="007507F9" w:rsidRPr="00CC04F8">
        <w:rPr>
          <w:rFonts w:ascii="Times New Roman" w:hAnsi="Times New Roman" w:cs="Times New Roman"/>
          <w:sz w:val="28"/>
          <w:szCs w:val="28"/>
        </w:rPr>
        <w:t>врачи скорой медицинской помощи, врачи общей практики, педиатры</w:t>
      </w:r>
      <w:r w:rsidR="007507F9">
        <w:rPr>
          <w:rFonts w:ascii="Times New Roman" w:hAnsi="Times New Roman" w:cs="Times New Roman"/>
          <w:sz w:val="28"/>
          <w:szCs w:val="28"/>
        </w:rPr>
        <w:t>,</w:t>
      </w:r>
      <w:r w:rsidR="007507F9" w:rsidRPr="00CC04F8">
        <w:rPr>
          <w:rFonts w:ascii="Times New Roman" w:hAnsi="Times New Roman" w:cs="Times New Roman"/>
          <w:sz w:val="28"/>
          <w:szCs w:val="28"/>
        </w:rPr>
        <w:t xml:space="preserve"> </w:t>
      </w:r>
      <w:r w:rsidRPr="00CC04F8">
        <w:rPr>
          <w:rFonts w:ascii="Times New Roman" w:hAnsi="Times New Roman" w:cs="Times New Roman"/>
          <w:sz w:val="28"/>
          <w:szCs w:val="28"/>
        </w:rPr>
        <w:t>детские нефрологи, анестезиологи-реанимат</w:t>
      </w:r>
      <w:r w:rsidR="007507F9">
        <w:rPr>
          <w:rFonts w:ascii="Times New Roman" w:hAnsi="Times New Roman" w:cs="Times New Roman"/>
          <w:sz w:val="28"/>
          <w:szCs w:val="28"/>
        </w:rPr>
        <w:t>ологи, трансплантологи, урологи</w:t>
      </w:r>
      <w:r w:rsidRPr="00CC04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07F9" w:rsidRPr="007507F9" w:rsidRDefault="007507F9" w:rsidP="007507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07F9" w:rsidRDefault="005C58DB" w:rsidP="007507F9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507F9">
        <w:rPr>
          <w:rFonts w:ascii="Times New Roman" w:hAnsi="Times New Roman" w:cs="Times New Roman"/>
          <w:b/>
          <w:sz w:val="28"/>
          <w:szCs w:val="28"/>
        </w:rPr>
        <w:t>Категория пациентов:</w:t>
      </w:r>
      <w:r w:rsidRPr="007507F9">
        <w:rPr>
          <w:rFonts w:ascii="Times New Roman" w:hAnsi="Times New Roman" w:cs="Times New Roman"/>
          <w:sz w:val="28"/>
          <w:szCs w:val="28"/>
        </w:rPr>
        <w:t xml:space="preserve"> дети</w:t>
      </w:r>
    </w:p>
    <w:p w:rsidR="007507F9" w:rsidRPr="007507F9" w:rsidRDefault="007507F9" w:rsidP="007507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Default="005C58DB" w:rsidP="007507F9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CC04F8">
        <w:rPr>
          <w:rFonts w:ascii="Times New Roman" w:hAnsi="Times New Roman" w:cs="Times New Roman"/>
          <w:b/>
          <w:sz w:val="28"/>
          <w:szCs w:val="28"/>
        </w:rPr>
        <w:t xml:space="preserve">Шкала уровня доказательности: </w: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9185"/>
      </w:tblGrid>
      <w:tr w:rsidR="007507F9" w:rsidRPr="007507F9" w:rsidTr="007507F9">
        <w:tc>
          <w:tcPr>
            <w:tcW w:w="738" w:type="dxa"/>
          </w:tcPr>
          <w:p w:rsidR="007507F9" w:rsidRPr="007507F9" w:rsidRDefault="007507F9" w:rsidP="007507F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7507F9">
              <w:rPr>
                <w:b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9185" w:type="dxa"/>
          </w:tcPr>
          <w:p w:rsidR="007507F9" w:rsidRPr="007507F9" w:rsidRDefault="007507F9" w:rsidP="007507F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507F9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7507F9" w:rsidRPr="007507F9" w:rsidTr="007507F9">
        <w:tc>
          <w:tcPr>
            <w:tcW w:w="738" w:type="dxa"/>
          </w:tcPr>
          <w:p w:rsidR="007507F9" w:rsidRPr="007507F9" w:rsidRDefault="007507F9" w:rsidP="007507F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7507F9">
              <w:rPr>
                <w:b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9185" w:type="dxa"/>
          </w:tcPr>
          <w:p w:rsidR="007507F9" w:rsidRPr="007507F9" w:rsidRDefault="007507F9" w:rsidP="007507F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507F9">
              <w:rPr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507F9" w:rsidRPr="007507F9" w:rsidTr="007507F9">
        <w:tc>
          <w:tcPr>
            <w:tcW w:w="738" w:type="dxa"/>
          </w:tcPr>
          <w:p w:rsidR="007507F9" w:rsidRPr="007507F9" w:rsidRDefault="007507F9" w:rsidP="007507F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7507F9">
              <w:rPr>
                <w:b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9185" w:type="dxa"/>
          </w:tcPr>
          <w:p w:rsidR="007507F9" w:rsidRPr="007507F9" w:rsidRDefault="007507F9" w:rsidP="007507F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507F9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7507F9" w:rsidRPr="007507F9" w:rsidTr="007507F9">
        <w:tc>
          <w:tcPr>
            <w:tcW w:w="738" w:type="dxa"/>
          </w:tcPr>
          <w:p w:rsidR="007507F9" w:rsidRPr="007507F9" w:rsidRDefault="007507F9" w:rsidP="007507F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7507F9">
              <w:rPr>
                <w:b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185" w:type="dxa"/>
          </w:tcPr>
          <w:p w:rsidR="007507F9" w:rsidRPr="007507F9" w:rsidRDefault="007507F9" w:rsidP="007507F9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507F9">
              <w:rPr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7507F9" w:rsidRPr="007507F9" w:rsidRDefault="007507F9" w:rsidP="007507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58DB" w:rsidRPr="005C58DB" w:rsidRDefault="005C58DB" w:rsidP="007507F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58DB">
        <w:rPr>
          <w:rFonts w:ascii="Times New Roman" w:hAnsi="Times New Roman" w:cs="Times New Roman"/>
          <w:b/>
          <w:sz w:val="28"/>
          <w:szCs w:val="28"/>
        </w:rPr>
        <w:t>Определение [1]: Эпизод острого отторжения</w:t>
      </w:r>
      <w:r w:rsidRPr="005C58DB">
        <w:rPr>
          <w:rFonts w:ascii="Times New Roman" w:hAnsi="Times New Roman" w:cs="Times New Roman"/>
          <w:sz w:val="28"/>
          <w:szCs w:val="28"/>
        </w:rPr>
        <w:t xml:space="preserve"> является следствием иммунного ответа реципиента с целью уничтожения трансплантата. Острое отторжение характеризируется снижением функции почек, сопровождающееся </w:t>
      </w:r>
      <w:r w:rsidRPr="005C58DB">
        <w:rPr>
          <w:rFonts w:ascii="Times New Roman" w:hAnsi="Times New Roman" w:cs="Times New Roman"/>
          <w:sz w:val="28"/>
          <w:szCs w:val="28"/>
        </w:rPr>
        <w:lastRenderedPageBreak/>
        <w:t>точно установленными диагностическими параметрами при биопсии почечного трансплантата.</w:t>
      </w:r>
    </w:p>
    <w:p w:rsidR="005C58DB" w:rsidRPr="00257002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002">
        <w:rPr>
          <w:rFonts w:ascii="Times New Roman" w:hAnsi="Times New Roman" w:cs="Times New Roman"/>
          <w:b/>
          <w:sz w:val="28"/>
          <w:szCs w:val="28"/>
        </w:rPr>
        <w:t>Субклиническое отторжение</w:t>
      </w:r>
      <w:r w:rsidRPr="00257002">
        <w:rPr>
          <w:rFonts w:ascii="Times New Roman" w:hAnsi="Times New Roman" w:cs="Times New Roman"/>
          <w:sz w:val="28"/>
          <w:szCs w:val="28"/>
        </w:rPr>
        <w:t xml:space="preserve"> характеризуется присутствием гистологических изменений специфичных для острого отторжения, при отсутствии клинических симптомов и проявлений.</w:t>
      </w:r>
    </w:p>
    <w:p w:rsidR="005C58DB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002">
        <w:rPr>
          <w:rFonts w:ascii="Times New Roman" w:hAnsi="Times New Roman" w:cs="Times New Roman"/>
          <w:b/>
          <w:sz w:val="28"/>
          <w:szCs w:val="28"/>
        </w:rPr>
        <w:t>Пограничное отторжение</w:t>
      </w:r>
      <w:r w:rsidRPr="00257002">
        <w:rPr>
          <w:rFonts w:ascii="Times New Roman" w:hAnsi="Times New Roman" w:cs="Times New Roman"/>
          <w:sz w:val="28"/>
          <w:szCs w:val="28"/>
        </w:rPr>
        <w:t xml:space="preserve"> характеризируется гистопатологическими изменениями, но только в качестве «подозрения на отторжение трансплантата», в соответствии с классификацией </w:t>
      </w:r>
      <w:proofErr w:type="spellStart"/>
      <w:r w:rsidRPr="00257002">
        <w:rPr>
          <w:rFonts w:ascii="Times New Roman" w:hAnsi="Times New Roman" w:cs="Times New Roman"/>
          <w:sz w:val="28"/>
          <w:szCs w:val="28"/>
        </w:rPr>
        <w:t>Banff</w:t>
      </w:r>
      <w:proofErr w:type="spellEnd"/>
      <w:r w:rsidRPr="00257002">
        <w:rPr>
          <w:rFonts w:ascii="Times New Roman" w:hAnsi="Times New Roman" w:cs="Times New Roman"/>
          <w:sz w:val="28"/>
          <w:szCs w:val="28"/>
        </w:rPr>
        <w:t>.</w:t>
      </w:r>
    </w:p>
    <w:p w:rsidR="003F5BF7" w:rsidRDefault="003F5BF7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Pr="005C58DB" w:rsidRDefault="005C58DB" w:rsidP="005016D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C58DB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3F5B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5BF7" w:rsidRPr="005C58DB">
        <w:rPr>
          <w:rFonts w:ascii="Times New Roman" w:hAnsi="Times New Roman" w:cs="Times New Roman"/>
          <w:b/>
          <w:sz w:val="28"/>
          <w:szCs w:val="28"/>
        </w:rPr>
        <w:t>[1</w:t>
      </w:r>
      <w:r w:rsidR="003F5BF7">
        <w:rPr>
          <w:rFonts w:ascii="Times New Roman" w:hAnsi="Times New Roman" w:cs="Times New Roman"/>
          <w:b/>
          <w:sz w:val="28"/>
          <w:szCs w:val="28"/>
        </w:rPr>
        <w:t>-3</w:t>
      </w:r>
      <w:r w:rsidR="003F5BF7" w:rsidRPr="005C58DB">
        <w:rPr>
          <w:rFonts w:ascii="Times New Roman" w:hAnsi="Times New Roman" w:cs="Times New Roman"/>
          <w:b/>
          <w:sz w:val="28"/>
          <w:szCs w:val="28"/>
        </w:rPr>
        <w:t>]:</w:t>
      </w:r>
    </w:p>
    <w:p w:rsidR="005C58DB" w:rsidRPr="00A731B1" w:rsidRDefault="005C58DB" w:rsidP="003F5BF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Сверхострое отторжение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Pr="00A731B1" w:rsidRDefault="005C58DB" w:rsidP="003F5BF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Т-клеточное отторжение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Pr="00A731B1" w:rsidRDefault="005C58DB" w:rsidP="003F5BF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Антитело-опосредованное отторжение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Pr="00A731B1" w:rsidRDefault="005C58DB" w:rsidP="003F5BF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Комбинированное отторжение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Default="005C58DB" w:rsidP="003F5BF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Пограничные изменения</w:t>
      </w:r>
      <w:r w:rsidR="00837CCA">
        <w:rPr>
          <w:rFonts w:ascii="Times New Roman" w:hAnsi="Times New Roman" w:cs="Times New Roman"/>
          <w:sz w:val="28"/>
          <w:szCs w:val="28"/>
        </w:rPr>
        <w:t>.</w:t>
      </w:r>
    </w:p>
    <w:p w:rsidR="003F5BF7" w:rsidRDefault="003F5BF7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58DB" w:rsidRPr="00A731B1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>Морфологическая классификация</w:t>
      </w:r>
    </w:p>
    <w:p w:rsidR="005C58DB" w:rsidRPr="00A731B1" w:rsidRDefault="005C58DB" w:rsidP="00501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>Классификация Banff’97 Т-клеточного отторжения [2]</w:t>
      </w:r>
      <w:r w:rsidR="003F5BF7">
        <w:rPr>
          <w:rFonts w:ascii="Times New Roman" w:hAnsi="Times New Roman" w:cs="Times New Roman"/>
          <w:b/>
          <w:sz w:val="28"/>
          <w:szCs w:val="28"/>
        </w:rPr>
        <w:t>:</w:t>
      </w:r>
    </w:p>
    <w:p w:rsidR="005C58DB" w:rsidRPr="00A731B1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31B1">
        <w:rPr>
          <w:rFonts w:ascii="Times New Roman" w:hAnsi="Times New Roman" w:cs="Times New Roman"/>
          <w:b/>
          <w:i/>
          <w:sz w:val="28"/>
          <w:szCs w:val="28"/>
        </w:rPr>
        <w:t>Пограничные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b/>
          <w:i/>
          <w:sz w:val="28"/>
          <w:szCs w:val="28"/>
        </w:rPr>
        <w:t>изменения</w:t>
      </w:r>
      <w:r w:rsidR="003F5BF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C58DB" w:rsidRPr="00A731B1" w:rsidRDefault="005C58DB" w:rsidP="003F5BF7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Подозрение на острое Т-клеточное отторжение</w:t>
      </w:r>
      <w:r w:rsidR="00837CCA">
        <w:rPr>
          <w:rFonts w:ascii="Times New Roman" w:hAnsi="Times New Roman" w:cs="Times New Roman"/>
          <w:sz w:val="28"/>
          <w:szCs w:val="28"/>
        </w:rPr>
        <w:t>:</w:t>
      </w:r>
    </w:p>
    <w:p w:rsidR="005C58DB" w:rsidRPr="00A731B1" w:rsidRDefault="005C58DB" w:rsidP="003F5BF7">
      <w:pPr>
        <w:pStyle w:val="a3"/>
        <w:numPr>
          <w:ilvl w:val="0"/>
          <w:numId w:val="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артериита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Pr="00A731B1" w:rsidRDefault="005C58DB" w:rsidP="003F5BF7">
      <w:pPr>
        <w:pStyle w:val="a3"/>
        <w:numPr>
          <w:ilvl w:val="0"/>
          <w:numId w:val="5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Либо изменения канальцев (t1, t2,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t3 –см. ниже) без существенного интерстициального воспаления (i0 или i1) или интерстициаль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731B1">
        <w:rPr>
          <w:rFonts w:ascii="Times New Roman" w:hAnsi="Times New Roman" w:cs="Times New Roman"/>
          <w:sz w:val="28"/>
          <w:szCs w:val="28"/>
        </w:rPr>
        <w:t>ое воспаление (i2 или i3) без существенного изменения канальцев.</w:t>
      </w:r>
    </w:p>
    <w:p w:rsidR="005C58DB" w:rsidRPr="00A731B1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31B1">
        <w:rPr>
          <w:rFonts w:ascii="Times New Roman" w:hAnsi="Times New Roman" w:cs="Times New Roman"/>
          <w:b/>
          <w:i/>
          <w:sz w:val="28"/>
          <w:szCs w:val="28"/>
        </w:rPr>
        <w:t>Острое Т-клеточное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b/>
          <w:i/>
          <w:sz w:val="28"/>
          <w:szCs w:val="28"/>
        </w:rPr>
        <w:t>отторжение</w:t>
      </w:r>
      <w:r w:rsidR="003F5BF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C58DB" w:rsidRPr="00A731B1" w:rsidRDefault="005C58DB" w:rsidP="003F5BF7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Острое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тубулоинтерстициальное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отторжение</w:t>
      </w:r>
      <w:r w:rsidR="00837CCA">
        <w:rPr>
          <w:rFonts w:ascii="Times New Roman" w:hAnsi="Times New Roman" w:cs="Times New Roman"/>
          <w:sz w:val="28"/>
          <w:szCs w:val="28"/>
        </w:rPr>
        <w:t>:</w:t>
      </w:r>
    </w:p>
    <w:p w:rsidR="005C58DB" w:rsidRDefault="005C58DB" w:rsidP="00672BC9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b/>
          <w:sz w:val="28"/>
          <w:szCs w:val="28"/>
        </w:rPr>
        <w:t>1А</w:t>
      </w:r>
      <w:r w:rsidRPr="003F5BF7">
        <w:rPr>
          <w:rFonts w:ascii="Times New Roman" w:hAnsi="Times New Roman" w:cs="Times New Roman"/>
          <w:sz w:val="28"/>
          <w:szCs w:val="28"/>
        </w:rPr>
        <w:t xml:space="preserve"> Значительное интерстициальное воспаление (i2 или i3) и умеренный </w:t>
      </w:r>
      <w:proofErr w:type="spellStart"/>
      <w:r w:rsidRPr="003F5BF7">
        <w:rPr>
          <w:rFonts w:ascii="Times New Roman" w:hAnsi="Times New Roman" w:cs="Times New Roman"/>
          <w:sz w:val="28"/>
          <w:szCs w:val="28"/>
        </w:rPr>
        <w:t>тубулит</w:t>
      </w:r>
      <w:proofErr w:type="spellEnd"/>
      <w:r w:rsidRPr="003F5BF7">
        <w:rPr>
          <w:rFonts w:ascii="Times New Roman" w:hAnsi="Times New Roman" w:cs="Times New Roman"/>
          <w:sz w:val="28"/>
          <w:szCs w:val="28"/>
        </w:rPr>
        <w:t xml:space="preserve"> (t2)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Pr="003F5BF7" w:rsidRDefault="005C58DB" w:rsidP="00672BC9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b/>
          <w:sz w:val="28"/>
          <w:szCs w:val="28"/>
        </w:rPr>
        <w:t>1Б</w:t>
      </w:r>
      <w:r w:rsidRPr="003F5BF7">
        <w:rPr>
          <w:rFonts w:ascii="Times New Roman" w:hAnsi="Times New Roman" w:cs="Times New Roman"/>
          <w:sz w:val="28"/>
          <w:szCs w:val="28"/>
        </w:rPr>
        <w:t xml:space="preserve"> Значительное интерстициальное воспаление (i2 или i3) и тяжелый тубулит (t3)</w:t>
      </w:r>
      <w:r w:rsidR="00837CCA" w:rsidRPr="003F5BF7">
        <w:rPr>
          <w:rFonts w:ascii="Times New Roman" w:hAnsi="Times New Roman" w:cs="Times New Roman"/>
          <w:sz w:val="28"/>
          <w:szCs w:val="28"/>
        </w:rPr>
        <w:t>.</w:t>
      </w:r>
    </w:p>
    <w:p w:rsidR="005C58DB" w:rsidRPr="00A731B1" w:rsidRDefault="005C58DB" w:rsidP="003F5BF7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Острое сосудистое отторжение</w:t>
      </w:r>
      <w:r w:rsidR="00837CCA">
        <w:rPr>
          <w:rFonts w:ascii="Times New Roman" w:hAnsi="Times New Roman" w:cs="Times New Roman"/>
          <w:sz w:val="28"/>
          <w:szCs w:val="28"/>
        </w:rPr>
        <w:t>:</w:t>
      </w:r>
    </w:p>
    <w:p w:rsidR="005C58DB" w:rsidRDefault="005C58DB" w:rsidP="00672BC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b/>
          <w:sz w:val="28"/>
          <w:szCs w:val="28"/>
        </w:rPr>
        <w:t>2А</w:t>
      </w:r>
      <w:r w:rsidRPr="003F5BF7">
        <w:rPr>
          <w:rFonts w:ascii="Times New Roman" w:hAnsi="Times New Roman" w:cs="Times New Roman"/>
          <w:sz w:val="28"/>
          <w:szCs w:val="28"/>
        </w:rPr>
        <w:t xml:space="preserve"> Слабый или умеренный артериит интимы (v1), с или без интерстициаль</w:t>
      </w:r>
      <w:r w:rsidR="00837CCA" w:rsidRPr="003F5BF7">
        <w:rPr>
          <w:rFonts w:ascii="Times New Roman" w:hAnsi="Times New Roman" w:cs="Times New Roman"/>
          <w:sz w:val="28"/>
          <w:szCs w:val="28"/>
        </w:rPr>
        <w:t xml:space="preserve">ного воспаления или </w:t>
      </w:r>
      <w:proofErr w:type="spellStart"/>
      <w:r w:rsidR="00837CCA" w:rsidRPr="003F5BF7">
        <w:rPr>
          <w:rFonts w:ascii="Times New Roman" w:hAnsi="Times New Roman" w:cs="Times New Roman"/>
          <w:sz w:val="28"/>
          <w:szCs w:val="28"/>
        </w:rPr>
        <w:t>тубулита</w:t>
      </w:r>
      <w:proofErr w:type="spellEnd"/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Default="005C58DB" w:rsidP="00672BC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b/>
          <w:sz w:val="28"/>
          <w:szCs w:val="28"/>
        </w:rPr>
        <w:t xml:space="preserve">2Б </w:t>
      </w:r>
      <w:r w:rsidRPr="003F5BF7">
        <w:rPr>
          <w:rFonts w:ascii="Times New Roman" w:hAnsi="Times New Roman" w:cs="Times New Roman"/>
          <w:sz w:val="28"/>
          <w:szCs w:val="28"/>
        </w:rPr>
        <w:t>Тяжелый артериит интимы (v2), с или без интерстици</w:t>
      </w:r>
      <w:r w:rsidR="00837CCA" w:rsidRPr="003F5BF7">
        <w:rPr>
          <w:rFonts w:ascii="Times New Roman" w:hAnsi="Times New Roman" w:cs="Times New Roman"/>
          <w:sz w:val="28"/>
          <w:szCs w:val="28"/>
        </w:rPr>
        <w:t xml:space="preserve">ального воспаления или </w:t>
      </w:r>
      <w:proofErr w:type="spellStart"/>
      <w:r w:rsidR="00837CCA" w:rsidRPr="003F5BF7">
        <w:rPr>
          <w:rFonts w:ascii="Times New Roman" w:hAnsi="Times New Roman" w:cs="Times New Roman"/>
          <w:sz w:val="28"/>
          <w:szCs w:val="28"/>
        </w:rPr>
        <w:t>тубулита</w:t>
      </w:r>
      <w:proofErr w:type="spellEnd"/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Pr="003F5BF7" w:rsidRDefault="005C58DB" w:rsidP="00672BC9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3F5BF7">
        <w:rPr>
          <w:rFonts w:ascii="Times New Roman" w:hAnsi="Times New Roman" w:cs="Times New Roman"/>
          <w:sz w:val="28"/>
          <w:szCs w:val="28"/>
        </w:rPr>
        <w:t>Трансмуральный артериит (v3) +/- фибриноидный некроз (v3)</w:t>
      </w:r>
      <w:r w:rsidR="00837CCA" w:rsidRPr="003F5BF7">
        <w:rPr>
          <w:rFonts w:ascii="Times New Roman" w:hAnsi="Times New Roman" w:cs="Times New Roman"/>
          <w:sz w:val="28"/>
          <w:szCs w:val="28"/>
        </w:rPr>
        <w:t>.</w:t>
      </w:r>
    </w:p>
    <w:p w:rsidR="005C58DB" w:rsidRPr="003F5BF7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5BF7">
        <w:rPr>
          <w:rFonts w:ascii="Times New Roman" w:hAnsi="Times New Roman" w:cs="Times New Roman"/>
          <w:i/>
          <w:sz w:val="28"/>
          <w:szCs w:val="28"/>
        </w:rPr>
        <w:t>Определение</w:t>
      </w:r>
      <w:r w:rsidR="003F5BF7">
        <w:rPr>
          <w:rFonts w:ascii="Times New Roman" w:hAnsi="Times New Roman" w:cs="Times New Roman"/>
          <w:i/>
          <w:sz w:val="28"/>
          <w:szCs w:val="28"/>
        </w:rPr>
        <w:t>:</w:t>
      </w:r>
    </w:p>
    <w:p w:rsidR="005C58DB" w:rsidRPr="00A731B1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i/>
          <w:sz w:val="28"/>
          <w:szCs w:val="28"/>
        </w:rPr>
        <w:t>Интерстициальное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i/>
          <w:sz w:val="28"/>
          <w:szCs w:val="28"/>
        </w:rPr>
        <w:t>воспаление</w:t>
      </w:r>
      <w:r w:rsidR="00837CCA">
        <w:rPr>
          <w:rFonts w:ascii="Times New Roman" w:hAnsi="Times New Roman" w:cs="Times New Roman"/>
          <w:i/>
          <w:sz w:val="28"/>
          <w:szCs w:val="28"/>
        </w:rPr>
        <w:t>:</w:t>
      </w:r>
    </w:p>
    <w:p w:rsidR="005C58DB" w:rsidRDefault="005C58DB" w:rsidP="00672BC9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 xml:space="preserve">i0- </w:t>
      </w:r>
      <w:proofErr w:type="spellStart"/>
      <w:r w:rsidRPr="003F5BF7">
        <w:rPr>
          <w:rFonts w:ascii="Times New Roman" w:hAnsi="Times New Roman" w:cs="Times New Roman"/>
          <w:sz w:val="28"/>
          <w:szCs w:val="28"/>
        </w:rPr>
        <w:t>Лимфоцитарного</w:t>
      </w:r>
      <w:proofErr w:type="spellEnd"/>
      <w:r w:rsidRPr="003F5BF7">
        <w:rPr>
          <w:rFonts w:ascii="Times New Roman" w:hAnsi="Times New Roman" w:cs="Times New Roman"/>
          <w:sz w:val="28"/>
          <w:szCs w:val="28"/>
        </w:rPr>
        <w:t xml:space="preserve"> инфильтрата в паренхиме &lt;10 </w:t>
      </w:r>
      <w:proofErr w:type="gramStart"/>
      <w:r w:rsidRPr="003F5BF7">
        <w:rPr>
          <w:rFonts w:ascii="Times New Roman" w:hAnsi="Times New Roman" w:cs="Times New Roman"/>
          <w:sz w:val="28"/>
          <w:szCs w:val="28"/>
        </w:rPr>
        <w:t xml:space="preserve">% 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C58DB" w:rsidRDefault="005C58DB" w:rsidP="00672BC9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>i1- Лимфоцитарного инфильтрата в паренхиме 10-25%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Pr="003F5BF7" w:rsidRDefault="005C58DB" w:rsidP="00672BC9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 xml:space="preserve">i2- </w:t>
      </w:r>
      <w:proofErr w:type="spellStart"/>
      <w:r w:rsidRPr="003F5BF7">
        <w:rPr>
          <w:rFonts w:ascii="Times New Roman" w:hAnsi="Times New Roman" w:cs="Times New Roman"/>
          <w:sz w:val="28"/>
          <w:szCs w:val="28"/>
        </w:rPr>
        <w:t>Лимфоцитарного</w:t>
      </w:r>
      <w:proofErr w:type="spellEnd"/>
      <w:r w:rsidRPr="003F5BF7">
        <w:rPr>
          <w:rFonts w:ascii="Times New Roman" w:hAnsi="Times New Roman" w:cs="Times New Roman"/>
          <w:sz w:val="28"/>
          <w:szCs w:val="28"/>
        </w:rPr>
        <w:t xml:space="preserve"> инфильтрата в паренхиме &gt;25 % (i3=&gt;50%)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Pr="00A731B1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i/>
          <w:sz w:val="28"/>
          <w:szCs w:val="28"/>
        </w:rPr>
        <w:t>Тубулит</w:t>
      </w:r>
      <w:r w:rsidR="00837CCA">
        <w:rPr>
          <w:rFonts w:ascii="Times New Roman" w:hAnsi="Times New Roman" w:cs="Times New Roman"/>
          <w:i/>
          <w:sz w:val="28"/>
          <w:szCs w:val="28"/>
        </w:rPr>
        <w:t>:</w:t>
      </w:r>
    </w:p>
    <w:p w:rsidR="005C58DB" w:rsidRDefault="005C58DB" w:rsidP="00672BC9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>t1- &lt;4 лимфоцитов в канальце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Default="005C58DB" w:rsidP="00672BC9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>t2 4-10 лимфоцитов в канальце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Pr="003F5BF7" w:rsidRDefault="005C58DB" w:rsidP="00672BC9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lastRenderedPageBreak/>
        <w:t>t3 &gt;10 лимфоцитов в канальце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Pr="00A731B1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i/>
          <w:sz w:val="28"/>
          <w:szCs w:val="28"/>
        </w:rPr>
        <w:t>Интимальный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i/>
          <w:sz w:val="28"/>
          <w:szCs w:val="28"/>
        </w:rPr>
        <w:t>артериит</w:t>
      </w:r>
      <w:r w:rsidR="00837CCA">
        <w:rPr>
          <w:rFonts w:ascii="Times New Roman" w:hAnsi="Times New Roman" w:cs="Times New Roman"/>
          <w:i/>
          <w:sz w:val="28"/>
          <w:szCs w:val="28"/>
        </w:rPr>
        <w:t>:</w:t>
      </w:r>
    </w:p>
    <w:p w:rsidR="005C58DB" w:rsidRDefault="00092779" w:rsidP="00672BC9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 xml:space="preserve">v1- </w:t>
      </w:r>
      <w:proofErr w:type="spellStart"/>
      <w:r w:rsidRPr="003F5BF7">
        <w:rPr>
          <w:rFonts w:ascii="Times New Roman" w:hAnsi="Times New Roman" w:cs="Times New Roman"/>
          <w:sz w:val="28"/>
          <w:szCs w:val="28"/>
        </w:rPr>
        <w:t>Эндотелиит</w:t>
      </w:r>
      <w:proofErr w:type="spellEnd"/>
      <w:r w:rsidRPr="003F5BF7">
        <w:rPr>
          <w:rFonts w:ascii="Times New Roman" w:hAnsi="Times New Roman" w:cs="Times New Roman"/>
          <w:sz w:val="28"/>
          <w:szCs w:val="28"/>
        </w:rPr>
        <w:t xml:space="preserve"> (</w:t>
      </w:r>
      <w:r w:rsidR="005C58DB" w:rsidRPr="003F5BF7">
        <w:rPr>
          <w:rFonts w:ascii="Times New Roman" w:hAnsi="Times New Roman" w:cs="Times New Roman"/>
          <w:sz w:val="28"/>
          <w:szCs w:val="28"/>
        </w:rPr>
        <w:t>субэндотелиальное Т-клеточное воспаление) с окклюзией просвета &lt;25 %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Default="005C58DB" w:rsidP="00672BC9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>v2- Эндотелиит с &gt;25 % окклюзией просвета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Pr="003F5BF7" w:rsidRDefault="005C58DB" w:rsidP="00672BC9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>v3-Лимфоцитарная инфильтраци</w:t>
      </w:r>
      <w:r w:rsidR="0061561C" w:rsidRPr="003F5BF7">
        <w:rPr>
          <w:rFonts w:ascii="Times New Roman" w:hAnsi="Times New Roman" w:cs="Times New Roman"/>
          <w:sz w:val="28"/>
          <w:szCs w:val="28"/>
        </w:rPr>
        <w:t>я с распространением в средние трансмуральные артерии</w:t>
      </w:r>
      <w:r w:rsidRPr="003F5BF7">
        <w:rPr>
          <w:rFonts w:ascii="Times New Roman" w:hAnsi="Times New Roman" w:cs="Times New Roman"/>
          <w:sz w:val="28"/>
          <w:szCs w:val="28"/>
        </w:rPr>
        <w:t xml:space="preserve"> с фибриноидным некрозом+/- окклюзия просвета</w:t>
      </w:r>
      <w:r w:rsidR="00837CCA" w:rsidRPr="003F5BF7">
        <w:rPr>
          <w:rFonts w:ascii="Times New Roman" w:hAnsi="Times New Roman" w:cs="Times New Roman"/>
          <w:sz w:val="28"/>
          <w:szCs w:val="28"/>
        </w:rPr>
        <w:t>.</w:t>
      </w:r>
    </w:p>
    <w:p w:rsidR="005C58DB" w:rsidRPr="00A731B1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>Banff’97 классификация Антитело-опосредованного отторжения, в редакции 2007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b/>
          <w:sz w:val="28"/>
          <w:szCs w:val="28"/>
        </w:rPr>
        <w:t>[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A731B1">
        <w:rPr>
          <w:rFonts w:ascii="Times New Roman" w:hAnsi="Times New Roman" w:cs="Times New Roman"/>
          <w:b/>
          <w:sz w:val="28"/>
          <w:szCs w:val="28"/>
        </w:rPr>
        <w:t>]</w:t>
      </w:r>
      <w:r w:rsidR="003F5BF7">
        <w:rPr>
          <w:rFonts w:ascii="Times New Roman" w:hAnsi="Times New Roman" w:cs="Times New Roman"/>
          <w:b/>
          <w:sz w:val="28"/>
          <w:szCs w:val="28"/>
        </w:rPr>
        <w:t>:</w:t>
      </w:r>
    </w:p>
    <w:p w:rsidR="005C58DB" w:rsidRPr="00A731B1" w:rsidRDefault="005C58DB" w:rsidP="003F5BF7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Отложение Cd4 без активных признаков отторжения</w:t>
      </w:r>
      <w:r w:rsidR="00837CCA">
        <w:rPr>
          <w:rFonts w:ascii="Times New Roman" w:hAnsi="Times New Roman" w:cs="Times New Roman"/>
          <w:sz w:val="28"/>
          <w:szCs w:val="28"/>
        </w:rPr>
        <w:t>:</w:t>
      </w:r>
    </w:p>
    <w:p w:rsidR="005C58DB" w:rsidRDefault="005C58DB" w:rsidP="00672BC9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>Cd4+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Default="005C58DB" w:rsidP="00672BC9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>DSА (донор-специфические антитела) обнаруживается в сыворотке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Pr="003F5BF7" w:rsidRDefault="005C58DB" w:rsidP="00672BC9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>Нет других подозрений на острое Т-клеточное отторжение и Антитело опосредованное отторжение</w:t>
      </w:r>
      <w:r w:rsidR="00837CCA" w:rsidRPr="003F5BF7">
        <w:rPr>
          <w:rFonts w:ascii="Times New Roman" w:hAnsi="Times New Roman" w:cs="Times New Roman"/>
          <w:sz w:val="28"/>
          <w:szCs w:val="28"/>
        </w:rPr>
        <w:t>.</w:t>
      </w:r>
    </w:p>
    <w:p w:rsidR="005C58DB" w:rsidRPr="00A731B1" w:rsidRDefault="005C58DB" w:rsidP="003F5BF7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Острое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Антитело-опосредованное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отторжение</w:t>
      </w:r>
      <w:r w:rsidR="00837CCA">
        <w:rPr>
          <w:rFonts w:ascii="Times New Roman" w:hAnsi="Times New Roman" w:cs="Times New Roman"/>
          <w:sz w:val="28"/>
          <w:szCs w:val="28"/>
        </w:rPr>
        <w:t>:</w:t>
      </w:r>
    </w:p>
    <w:p w:rsidR="005C58DB" w:rsidRDefault="005C58DB" w:rsidP="00672BC9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>Cd4, DSA+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Default="005C58DB" w:rsidP="00672BC9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>Острый канальцевый некроз с минимальным воспалением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</w:p>
    <w:p w:rsidR="005C58DB" w:rsidRDefault="005C58DB" w:rsidP="00672BC9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>Капиллярное и гломерулярное воспаление (клетки воспаления в перитубулярных или гломерулярных капиллярах)</w:t>
      </w:r>
      <w:r w:rsidR="00837CCA" w:rsidRPr="003F5BF7">
        <w:rPr>
          <w:rFonts w:ascii="Times New Roman" w:hAnsi="Times New Roman" w:cs="Times New Roman"/>
          <w:sz w:val="28"/>
          <w:szCs w:val="28"/>
        </w:rPr>
        <w:t>;</w:t>
      </w:r>
      <w:r w:rsidRPr="003F5B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58DB" w:rsidRPr="003F5BF7" w:rsidRDefault="005C58DB" w:rsidP="00672BC9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BF7">
        <w:rPr>
          <w:rFonts w:ascii="Times New Roman" w:hAnsi="Times New Roman" w:cs="Times New Roman"/>
          <w:sz w:val="28"/>
          <w:szCs w:val="28"/>
        </w:rPr>
        <w:t xml:space="preserve">Артериит или </w:t>
      </w:r>
      <w:proofErr w:type="spellStart"/>
      <w:r w:rsidRPr="003F5BF7">
        <w:rPr>
          <w:rFonts w:ascii="Times New Roman" w:hAnsi="Times New Roman" w:cs="Times New Roman"/>
          <w:sz w:val="28"/>
          <w:szCs w:val="28"/>
        </w:rPr>
        <w:t>фибриноидный</w:t>
      </w:r>
      <w:proofErr w:type="spellEnd"/>
      <w:r w:rsidRPr="003F5BF7">
        <w:rPr>
          <w:rFonts w:ascii="Times New Roman" w:hAnsi="Times New Roman" w:cs="Times New Roman"/>
          <w:sz w:val="28"/>
          <w:szCs w:val="28"/>
        </w:rPr>
        <w:t xml:space="preserve"> некроз (v3)</w:t>
      </w:r>
      <w:r w:rsidR="00837CCA" w:rsidRPr="003F5BF7">
        <w:rPr>
          <w:rFonts w:ascii="Times New Roman" w:hAnsi="Times New Roman" w:cs="Times New Roman"/>
          <w:sz w:val="28"/>
          <w:szCs w:val="28"/>
        </w:rPr>
        <w:t>.</w:t>
      </w:r>
    </w:p>
    <w:p w:rsidR="005C58DB" w:rsidRPr="003F5BF7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5BF7">
        <w:rPr>
          <w:rFonts w:ascii="Times New Roman" w:hAnsi="Times New Roman" w:cs="Times New Roman"/>
          <w:i/>
          <w:sz w:val="28"/>
          <w:szCs w:val="28"/>
        </w:rPr>
        <w:t>Определение</w:t>
      </w:r>
      <w:r w:rsidR="003F5BF7" w:rsidRPr="003F5BF7">
        <w:rPr>
          <w:rFonts w:ascii="Times New Roman" w:hAnsi="Times New Roman" w:cs="Times New Roman"/>
          <w:i/>
          <w:sz w:val="28"/>
          <w:szCs w:val="28"/>
        </w:rPr>
        <w:t>:</w:t>
      </w:r>
    </w:p>
    <w:p w:rsidR="005C58DB" w:rsidRPr="00A731B1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Отложение Cd4</w:t>
      </w:r>
      <w:r w:rsidR="00837CCA">
        <w:rPr>
          <w:rFonts w:ascii="Times New Roman" w:hAnsi="Times New Roman" w:cs="Times New Roman"/>
          <w:sz w:val="28"/>
          <w:szCs w:val="28"/>
        </w:rPr>
        <w:t>:</w:t>
      </w:r>
    </w:p>
    <w:p w:rsidR="005C58DB" w:rsidRPr="00A731B1" w:rsidRDefault="005C58DB" w:rsidP="003F5BF7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Cd4 0 отрицательный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Pr="00A731B1" w:rsidRDefault="005C58DB" w:rsidP="003F5BF7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Cd</w:t>
      </w:r>
      <w:r>
        <w:rPr>
          <w:rFonts w:ascii="Times New Roman" w:hAnsi="Times New Roman" w:cs="Times New Roman"/>
          <w:sz w:val="28"/>
          <w:szCs w:val="28"/>
        </w:rPr>
        <w:t>4 1 &lt;10 % трубчатые перикапилл</w:t>
      </w:r>
      <w:r w:rsidRPr="00A731B1">
        <w:rPr>
          <w:rFonts w:ascii="Times New Roman" w:hAnsi="Times New Roman" w:cs="Times New Roman"/>
          <w:sz w:val="28"/>
          <w:szCs w:val="28"/>
        </w:rPr>
        <w:t>яры+ для Cd4 (фокусное Cd4+)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Pr="00A731B1" w:rsidRDefault="005C58DB" w:rsidP="003F5BF7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Cd4 2 10-50% (фокальное отложение Cd4+)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Pr="00A731B1" w:rsidRDefault="005C58DB" w:rsidP="003F5BF7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Cd4 &gt; 50 % (диффузное отложение Cd4+)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Pr="00A731B1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Перитубулярный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капиллярит</w:t>
      </w:r>
      <w:r w:rsidR="00837CCA">
        <w:rPr>
          <w:rFonts w:ascii="Times New Roman" w:hAnsi="Times New Roman" w:cs="Times New Roman"/>
          <w:sz w:val="28"/>
          <w:szCs w:val="28"/>
        </w:rPr>
        <w:t>:</w:t>
      </w:r>
    </w:p>
    <w:p w:rsidR="005C58DB" w:rsidRPr="00A731B1" w:rsidRDefault="005C58DB" w:rsidP="00672BC9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ptc 0&lt;10% перитубулярны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A731B1">
        <w:rPr>
          <w:rFonts w:ascii="Times New Roman" w:hAnsi="Times New Roman" w:cs="Times New Roman"/>
          <w:sz w:val="28"/>
          <w:szCs w:val="28"/>
        </w:rPr>
        <w:t>капилляр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731B1">
        <w:rPr>
          <w:rFonts w:ascii="Times New Roman" w:hAnsi="Times New Roman" w:cs="Times New Roman"/>
          <w:sz w:val="28"/>
          <w:szCs w:val="28"/>
        </w:rPr>
        <w:t xml:space="preserve"> содерж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731B1">
        <w:rPr>
          <w:rFonts w:ascii="Times New Roman" w:hAnsi="Times New Roman" w:cs="Times New Roman"/>
          <w:sz w:val="28"/>
          <w:szCs w:val="28"/>
        </w:rPr>
        <w:t>т воспалительные клетки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Pr="00A731B1" w:rsidRDefault="005C58DB" w:rsidP="00672BC9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ptc 1&gt;10% содержит в просвете перитубулярных капилляров&lt;5 воспалительных клеток (нейтрофилы и моноциты)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Pr="00A731B1" w:rsidRDefault="005C58DB" w:rsidP="00672BC9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ptc 2&gt;10% содержит в просвете перитубулярных капилляров 5-10 воспалительных клеток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Default="005C58DB" w:rsidP="00672BC9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ptc 3&gt;10% содержит в просвете </w:t>
      </w:r>
      <w:proofErr w:type="spellStart"/>
      <w:r w:rsidRPr="00A731B1">
        <w:rPr>
          <w:rFonts w:ascii="Times New Roman" w:hAnsi="Times New Roman" w:cs="Times New Roman"/>
          <w:sz w:val="28"/>
          <w:szCs w:val="28"/>
        </w:rPr>
        <w:t>перитубулярных</w:t>
      </w:r>
      <w:proofErr w:type="spellEnd"/>
      <w:r w:rsidRPr="00A731B1">
        <w:rPr>
          <w:rFonts w:ascii="Times New Roman" w:hAnsi="Times New Roman" w:cs="Times New Roman"/>
          <w:sz w:val="28"/>
          <w:szCs w:val="28"/>
        </w:rPr>
        <w:t xml:space="preserve"> капилляров&gt;10 воспалительных клеток.</w:t>
      </w:r>
    </w:p>
    <w:p w:rsidR="003F5BF7" w:rsidRPr="00A731B1" w:rsidRDefault="003F5BF7" w:rsidP="003F5BF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Pr="003F5BF7" w:rsidRDefault="005C58DB" w:rsidP="003F5BF7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3F5BF7">
        <w:rPr>
          <w:rFonts w:ascii="Times New Roman" w:hAnsi="Times New Roman" w:cs="Times New Roman"/>
          <w:b/>
          <w:sz w:val="28"/>
          <w:szCs w:val="28"/>
        </w:rPr>
        <w:t>ДИАГНОСТИКА И ЛЕЧЕНИЕ НА АМБУЛАТОРНОМ УРОВНЕ</w:t>
      </w:r>
      <w:r w:rsidR="003F5BF7" w:rsidRPr="003F5BF7">
        <w:rPr>
          <w:rFonts w:ascii="Times New Roman" w:hAnsi="Times New Roman" w:cs="Times New Roman"/>
          <w:b/>
          <w:sz w:val="28"/>
          <w:szCs w:val="28"/>
        </w:rPr>
        <w:t xml:space="preserve"> [2]:</w:t>
      </w:r>
    </w:p>
    <w:p w:rsidR="005C58DB" w:rsidRPr="003F5BF7" w:rsidRDefault="005C58DB" w:rsidP="003F5BF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3F5BF7">
        <w:rPr>
          <w:rFonts w:ascii="Times New Roman" w:hAnsi="Times New Roman" w:cs="Times New Roman"/>
          <w:b/>
          <w:sz w:val="28"/>
          <w:szCs w:val="28"/>
        </w:rPr>
        <w:t>Диагностические критерии</w:t>
      </w:r>
      <w:r w:rsidR="004D0DF1" w:rsidRPr="003F5BF7">
        <w:rPr>
          <w:rFonts w:ascii="Times New Roman" w:hAnsi="Times New Roman" w:cs="Times New Roman"/>
          <w:b/>
          <w:sz w:val="28"/>
          <w:szCs w:val="28"/>
        </w:rPr>
        <w:t>:</w:t>
      </w:r>
    </w:p>
    <w:p w:rsidR="005C58DB" w:rsidRPr="005C58DB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8DB">
        <w:rPr>
          <w:rFonts w:ascii="Times New Roman" w:hAnsi="Times New Roman" w:cs="Times New Roman"/>
          <w:b/>
          <w:sz w:val="28"/>
          <w:szCs w:val="28"/>
        </w:rPr>
        <w:t>Жалобы:</w:t>
      </w:r>
    </w:p>
    <w:p w:rsidR="005C58DB" w:rsidRPr="005C58DB" w:rsidRDefault="005C58DB" w:rsidP="00672BC9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C58DB">
        <w:rPr>
          <w:rFonts w:ascii="Times New Roman" w:hAnsi="Times New Roman" w:cs="Times New Roman"/>
          <w:sz w:val="28"/>
          <w:szCs w:val="28"/>
        </w:rPr>
        <w:t xml:space="preserve">повышение температуры тела; </w:t>
      </w:r>
    </w:p>
    <w:p w:rsidR="005C58DB" w:rsidRPr="00A731B1" w:rsidRDefault="005C58DB" w:rsidP="00672BC9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уплотнение/припухлость/бол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731B1">
        <w:rPr>
          <w:rFonts w:ascii="Times New Roman" w:hAnsi="Times New Roman" w:cs="Times New Roman"/>
          <w:sz w:val="28"/>
          <w:szCs w:val="28"/>
        </w:rPr>
        <w:t xml:space="preserve"> в области трансплантата</w:t>
      </w:r>
      <w:r w:rsidR="00837CCA">
        <w:rPr>
          <w:rFonts w:ascii="Times New Roman" w:hAnsi="Times New Roman" w:cs="Times New Roman"/>
          <w:sz w:val="28"/>
          <w:szCs w:val="28"/>
        </w:rPr>
        <w:t>;</w:t>
      </w:r>
      <w:r w:rsidRPr="00A731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8DB" w:rsidRPr="00A731B1" w:rsidRDefault="005C58DB" w:rsidP="00672BC9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уменьшение количества мочи/отсутствие мочи; </w:t>
      </w:r>
    </w:p>
    <w:p w:rsidR="005C58DB" w:rsidRDefault="005C58DB" w:rsidP="00672BC9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общее недомогание, слабость;</w:t>
      </w:r>
    </w:p>
    <w:p w:rsidR="007D756A" w:rsidRDefault="007D756A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56A" w:rsidRDefault="007D756A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58DB" w:rsidRPr="005C58DB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8DB">
        <w:rPr>
          <w:rFonts w:ascii="Times New Roman" w:hAnsi="Times New Roman" w:cs="Times New Roman"/>
          <w:b/>
          <w:sz w:val="28"/>
          <w:szCs w:val="28"/>
        </w:rPr>
        <w:lastRenderedPageBreak/>
        <w:t>Анамнез:</w:t>
      </w:r>
    </w:p>
    <w:p w:rsidR="005C58DB" w:rsidRPr="00A731B1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>Факторы риска острого отторжения:</w:t>
      </w:r>
    </w:p>
    <w:p w:rsidR="005C58DB" w:rsidRPr="00CD2C9A" w:rsidRDefault="007D756A" w:rsidP="00672BC9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5C58DB" w:rsidRPr="00CD2C9A">
        <w:rPr>
          <w:rFonts w:ascii="Times New Roman" w:hAnsi="Times New Roman" w:cs="Times New Roman"/>
          <w:sz w:val="28"/>
          <w:szCs w:val="28"/>
        </w:rPr>
        <w:t>ресенсибилизация</w:t>
      </w:r>
      <w:proofErr w:type="spellEnd"/>
      <w:r w:rsidR="005C58DB" w:rsidRPr="00CD2C9A">
        <w:rPr>
          <w:rFonts w:ascii="Times New Roman" w:hAnsi="Times New Roman" w:cs="Times New Roman"/>
          <w:sz w:val="28"/>
          <w:szCs w:val="28"/>
        </w:rPr>
        <w:t xml:space="preserve"> (измерение предшествующих антител </w:t>
      </w:r>
      <w:r w:rsidR="00837CCA">
        <w:rPr>
          <w:rFonts w:ascii="Times New Roman" w:hAnsi="Times New Roman" w:cs="Times New Roman"/>
          <w:sz w:val="28"/>
          <w:szCs w:val="28"/>
        </w:rPr>
        <w:t>(PRA&gt; 30%) или частота реакций);</w:t>
      </w:r>
    </w:p>
    <w:p w:rsidR="005C58DB" w:rsidRPr="00CD2C9A" w:rsidRDefault="007D756A" w:rsidP="00672BC9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37CCA">
        <w:rPr>
          <w:rFonts w:ascii="Times New Roman" w:hAnsi="Times New Roman" w:cs="Times New Roman"/>
          <w:sz w:val="28"/>
          <w:szCs w:val="28"/>
        </w:rPr>
        <w:t>торая и более трансплантация;</w:t>
      </w:r>
    </w:p>
    <w:p w:rsidR="005C58DB" w:rsidRPr="00CD2C9A" w:rsidRDefault="00837CCA" w:rsidP="00672BC9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HLA несовместимость;</w:t>
      </w:r>
    </w:p>
    <w:p w:rsidR="005C58DB" w:rsidRPr="00CD2C9A" w:rsidRDefault="007D756A" w:rsidP="00672BC9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C58DB" w:rsidRPr="00CD2C9A">
        <w:rPr>
          <w:rFonts w:ascii="Times New Roman" w:hAnsi="Times New Roman" w:cs="Times New Roman"/>
          <w:sz w:val="28"/>
          <w:szCs w:val="28"/>
        </w:rPr>
        <w:t>еципиент молодого возраста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Pr="00CD2C9A" w:rsidRDefault="007D756A" w:rsidP="00672BC9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C58DB" w:rsidRPr="00CD2C9A">
        <w:rPr>
          <w:rFonts w:ascii="Times New Roman" w:hAnsi="Times New Roman" w:cs="Times New Roman"/>
          <w:sz w:val="28"/>
          <w:szCs w:val="28"/>
        </w:rPr>
        <w:t>онор пожилого возраста</w:t>
      </w:r>
      <w:r w:rsidR="00837CCA">
        <w:rPr>
          <w:rFonts w:ascii="Times New Roman" w:hAnsi="Times New Roman" w:cs="Times New Roman"/>
          <w:sz w:val="28"/>
          <w:szCs w:val="28"/>
        </w:rPr>
        <w:t>;</w:t>
      </w:r>
    </w:p>
    <w:p w:rsidR="005C58DB" w:rsidRPr="00CD2C9A" w:rsidRDefault="007D756A" w:rsidP="00672BC9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C58DB" w:rsidRPr="00CD2C9A">
        <w:rPr>
          <w:rFonts w:ascii="Times New Roman" w:hAnsi="Times New Roman" w:cs="Times New Roman"/>
          <w:sz w:val="28"/>
          <w:szCs w:val="28"/>
        </w:rPr>
        <w:t xml:space="preserve">фроамериканское </w:t>
      </w:r>
      <w:r w:rsidR="00837CCA">
        <w:rPr>
          <w:rFonts w:ascii="Times New Roman" w:hAnsi="Times New Roman" w:cs="Times New Roman"/>
          <w:sz w:val="28"/>
          <w:szCs w:val="28"/>
        </w:rPr>
        <w:t>этническое происхождение (США);</w:t>
      </w:r>
    </w:p>
    <w:p w:rsidR="005C58DB" w:rsidRPr="00CD2C9A" w:rsidRDefault="007D756A" w:rsidP="00672BC9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C58DB" w:rsidRPr="00CD2C9A">
        <w:rPr>
          <w:rFonts w:ascii="Times New Roman" w:hAnsi="Times New Roman" w:cs="Times New Roman"/>
          <w:sz w:val="28"/>
          <w:szCs w:val="28"/>
        </w:rPr>
        <w:t>ал</w:t>
      </w:r>
      <w:r w:rsidR="00837CCA">
        <w:rPr>
          <w:rFonts w:ascii="Times New Roman" w:hAnsi="Times New Roman" w:cs="Times New Roman"/>
          <w:sz w:val="28"/>
          <w:szCs w:val="28"/>
        </w:rPr>
        <w:t>ичие донорспецифических антител;</w:t>
      </w:r>
    </w:p>
    <w:p w:rsidR="005C58DB" w:rsidRPr="00CD2C9A" w:rsidRDefault="007D756A" w:rsidP="00672BC9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37CCA">
        <w:rPr>
          <w:rFonts w:ascii="Times New Roman" w:hAnsi="Times New Roman" w:cs="Times New Roman"/>
          <w:sz w:val="28"/>
          <w:szCs w:val="28"/>
        </w:rPr>
        <w:t>есовместимость группы крови;</w:t>
      </w:r>
    </w:p>
    <w:p w:rsidR="005C58DB" w:rsidRPr="00CD2C9A" w:rsidRDefault="007D756A" w:rsidP="00672BC9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C58DB" w:rsidRPr="00CD2C9A">
        <w:rPr>
          <w:rFonts w:ascii="Times New Roman" w:hAnsi="Times New Roman" w:cs="Times New Roman"/>
          <w:sz w:val="28"/>
          <w:szCs w:val="28"/>
        </w:rPr>
        <w:t>т</w:t>
      </w:r>
      <w:r w:rsidR="00837CCA">
        <w:rPr>
          <w:rFonts w:ascii="Times New Roman" w:hAnsi="Times New Roman" w:cs="Times New Roman"/>
          <w:sz w:val="28"/>
          <w:szCs w:val="28"/>
        </w:rPr>
        <w:t>сроченная функция трансплантата;</w:t>
      </w:r>
    </w:p>
    <w:p w:rsidR="005C58DB" w:rsidRPr="00CD2C9A" w:rsidRDefault="007D756A" w:rsidP="00672BC9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C58DB" w:rsidRPr="00CD2C9A">
        <w:rPr>
          <w:rFonts w:ascii="Times New Roman" w:hAnsi="Times New Roman" w:cs="Times New Roman"/>
          <w:sz w:val="28"/>
          <w:szCs w:val="28"/>
        </w:rPr>
        <w:t>ремя холодовой ишемии&gt; 24 часов.</w:t>
      </w:r>
    </w:p>
    <w:p w:rsidR="005C58DB" w:rsidRPr="0036578F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578F">
        <w:rPr>
          <w:rFonts w:ascii="Times New Roman" w:hAnsi="Times New Roman" w:cs="Times New Roman"/>
          <w:b/>
          <w:sz w:val="28"/>
          <w:szCs w:val="28"/>
        </w:rPr>
        <w:t>Особенности иммуносупрессии:</w:t>
      </w:r>
    </w:p>
    <w:p w:rsidR="005C58DB" w:rsidRPr="00C31513" w:rsidRDefault="007D756A" w:rsidP="00672BC9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C58DB" w:rsidRPr="00C31513">
        <w:rPr>
          <w:rFonts w:ascii="Times New Roman" w:hAnsi="Times New Roman" w:cs="Times New Roman"/>
          <w:sz w:val="28"/>
          <w:szCs w:val="28"/>
        </w:rPr>
        <w:t>ез использования индукционного агента;</w:t>
      </w:r>
    </w:p>
    <w:p w:rsidR="005C58DB" w:rsidRPr="00C31513" w:rsidRDefault="007D756A" w:rsidP="00672BC9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C58DB" w:rsidRPr="00C31513">
        <w:rPr>
          <w:rFonts w:ascii="Times New Roman" w:hAnsi="Times New Roman" w:cs="Times New Roman"/>
          <w:sz w:val="28"/>
          <w:szCs w:val="28"/>
        </w:rPr>
        <w:t>спользование протокола – циклоспорин/азатиоприн (в отличие от такролимус/микофенолат мофетил);</w:t>
      </w:r>
    </w:p>
    <w:p w:rsidR="005C58DB" w:rsidRPr="00C31513" w:rsidRDefault="007D756A" w:rsidP="00672BC9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C58DB" w:rsidRPr="00C31513">
        <w:rPr>
          <w:rFonts w:ascii="Times New Roman" w:hAnsi="Times New Roman" w:cs="Times New Roman"/>
          <w:sz w:val="28"/>
          <w:szCs w:val="28"/>
        </w:rPr>
        <w:t>ротокол без стероидов – недавнее снижение доз иммуносупрессивных препаратов (инфекции, опухоли или плохая приверженность к терапии);</w:t>
      </w:r>
    </w:p>
    <w:p w:rsidR="005C58DB" w:rsidRPr="00C31513" w:rsidRDefault="007D756A" w:rsidP="00672BC9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C58DB" w:rsidRPr="00C31513">
        <w:rPr>
          <w:rFonts w:ascii="Times New Roman" w:hAnsi="Times New Roman" w:cs="Times New Roman"/>
          <w:sz w:val="28"/>
          <w:szCs w:val="28"/>
        </w:rPr>
        <w:t>тсроченная функция трансплантата;</w:t>
      </w:r>
    </w:p>
    <w:p w:rsidR="005C58DB" w:rsidRPr="00C31513" w:rsidRDefault="007D756A" w:rsidP="00672BC9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C58DB" w:rsidRPr="00C31513">
        <w:rPr>
          <w:rFonts w:ascii="Times New Roman" w:hAnsi="Times New Roman" w:cs="Times New Roman"/>
          <w:sz w:val="28"/>
          <w:szCs w:val="28"/>
        </w:rPr>
        <w:t>редыдущие эпизоды острого отторжения.</w:t>
      </w:r>
    </w:p>
    <w:p w:rsidR="007D756A" w:rsidRDefault="007D756A" w:rsidP="00501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58DB" w:rsidRPr="004D0DF1" w:rsidRDefault="005C58DB" w:rsidP="00501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0DF1">
        <w:rPr>
          <w:rFonts w:ascii="Times New Roman" w:hAnsi="Times New Roman" w:cs="Times New Roman"/>
          <w:b/>
          <w:sz w:val="28"/>
          <w:szCs w:val="28"/>
        </w:rPr>
        <w:t xml:space="preserve">Физикальное обследования [2]: </w:t>
      </w:r>
    </w:p>
    <w:p w:rsidR="005C58DB" w:rsidRPr="005C58DB" w:rsidRDefault="005C58DB" w:rsidP="007D75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Состояние пациентов средней тяжести или тяжело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31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При современных протоколах иммуносупрессии у большинства пациентов острое отторжение протекает бессимптомно.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Наличие гипертермии, припухлости и болезненности трансплантата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нечасто и указывает</w:t>
      </w:r>
      <w:r>
        <w:rPr>
          <w:rFonts w:ascii="Times New Roman" w:hAnsi="Times New Roman" w:cs="Times New Roman"/>
          <w:sz w:val="28"/>
          <w:szCs w:val="28"/>
        </w:rPr>
        <w:t xml:space="preserve"> на тяжесть отторжения. Возможны</w:t>
      </w:r>
      <w:r w:rsidRPr="00A731B1">
        <w:rPr>
          <w:rFonts w:ascii="Times New Roman" w:hAnsi="Times New Roman" w:cs="Times New Roman"/>
          <w:sz w:val="28"/>
          <w:szCs w:val="28"/>
        </w:rPr>
        <w:t xml:space="preserve"> олигоурия, отеки, повышение артериального давления. Необходимо оценить баланс жидкости и циркулирующий объем (диурез за сутки, кровяное давление, центральное венозное давление, скорость наполнения капилляров – симптом «белого пятна», эластичность кожи, жажда).</w:t>
      </w:r>
    </w:p>
    <w:p w:rsidR="007D756A" w:rsidRDefault="007D756A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DF1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DF1">
        <w:rPr>
          <w:rFonts w:ascii="Times New Roman" w:hAnsi="Times New Roman" w:cs="Times New Roman"/>
          <w:b/>
          <w:sz w:val="28"/>
          <w:szCs w:val="28"/>
        </w:rPr>
        <w:t xml:space="preserve">Лабораторные исследования: </w:t>
      </w:r>
    </w:p>
    <w:p w:rsidR="004D0DF1" w:rsidRPr="004D0DF1" w:rsidRDefault="004D0DF1" w:rsidP="00672BC9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D0DF1">
        <w:rPr>
          <w:rFonts w:ascii="Times New Roman" w:hAnsi="Times New Roman" w:cs="Times New Roman"/>
          <w:sz w:val="28"/>
          <w:szCs w:val="28"/>
        </w:rPr>
        <w:t>Общий анализ крови: анемия диагностируется если концентрация Hb ниже 110 г/л у детей от 6 мес. до 5 лет, ниже 115 г/л - у детей 5-12 лет, ниже 120 г/л – старше 12 лет [5]. Анемия может иметь различные причины: токсическое действие лекарственных препаратов, инфе</w:t>
      </w:r>
      <w:r w:rsidR="00893055">
        <w:rPr>
          <w:rFonts w:ascii="Times New Roman" w:hAnsi="Times New Roman" w:cs="Times New Roman"/>
          <w:sz w:val="28"/>
          <w:szCs w:val="28"/>
        </w:rPr>
        <w:t>кции, снижение почечных функций;</w:t>
      </w:r>
    </w:p>
    <w:p w:rsidR="004D0DF1" w:rsidRPr="00A731B1" w:rsidRDefault="004D0DF1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 Лейкоцитоз или лейкопения, эозинофилия, тромбоцитопения, повышен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A731B1">
        <w:rPr>
          <w:rFonts w:ascii="Times New Roman" w:hAnsi="Times New Roman" w:cs="Times New Roman"/>
          <w:sz w:val="28"/>
          <w:szCs w:val="28"/>
        </w:rPr>
        <w:t xml:space="preserve"> СОЭ;</w:t>
      </w:r>
    </w:p>
    <w:p w:rsidR="004D0DF1" w:rsidRPr="00A731B1" w:rsidRDefault="004D0DF1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Биохимический анализ крови: гиперкреатининемия, повышение мочевины,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гиперкалиемия, с</w:t>
      </w:r>
      <w:r w:rsidR="00893055">
        <w:rPr>
          <w:rFonts w:ascii="Times New Roman" w:hAnsi="Times New Roman" w:cs="Times New Roman"/>
          <w:sz w:val="28"/>
          <w:szCs w:val="28"/>
        </w:rPr>
        <w:t>нижение СКФ, повышение ЛДГ, СРБ;</w:t>
      </w:r>
    </w:p>
    <w:p w:rsidR="004B35BA" w:rsidRPr="00A731B1" w:rsidRDefault="004B35BA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Определение базовой концентрации такролимуса/циклоспорина в крови (С</w:t>
      </w:r>
      <w:r w:rsidRPr="00A731B1">
        <w:rPr>
          <w:rFonts w:ascii="Cambria Math" w:hAnsi="Cambria Math" w:cs="Cambria Math"/>
          <w:sz w:val="28"/>
          <w:szCs w:val="28"/>
        </w:rPr>
        <w:t>₀</w:t>
      </w:r>
      <w:r w:rsidRPr="00A731B1">
        <w:rPr>
          <w:rFonts w:ascii="Times New Roman" w:hAnsi="Times New Roman" w:cs="Times New Roman"/>
          <w:sz w:val="28"/>
          <w:szCs w:val="28"/>
        </w:rPr>
        <w:t>);</w:t>
      </w:r>
    </w:p>
    <w:p w:rsidR="004B35BA" w:rsidRPr="00A731B1" w:rsidRDefault="004B35BA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lastRenderedPageBreak/>
        <w:t>Исследование крови на ЦМВ, ВПГ, ВЭБ, B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731B1">
        <w:rPr>
          <w:rFonts w:ascii="Times New Roman" w:hAnsi="Times New Roman" w:cs="Times New Roman"/>
          <w:sz w:val="28"/>
          <w:szCs w:val="28"/>
        </w:rPr>
        <w:t>-вирус методом ПЦР. Количественное определение в</w:t>
      </w:r>
      <w:r>
        <w:rPr>
          <w:rFonts w:ascii="Times New Roman" w:hAnsi="Times New Roman" w:cs="Times New Roman"/>
          <w:sz w:val="28"/>
          <w:szCs w:val="28"/>
        </w:rPr>
        <w:t>ирусов при обнаружении инфекции;</w:t>
      </w:r>
    </w:p>
    <w:p w:rsidR="004B35BA" w:rsidRPr="00A731B1" w:rsidRDefault="004B35BA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Проведение глюкозо-толерантного теста, </w:t>
      </w:r>
      <w:r>
        <w:rPr>
          <w:rFonts w:ascii="Times New Roman" w:hAnsi="Times New Roman" w:cs="Times New Roman"/>
          <w:sz w:val="28"/>
          <w:szCs w:val="28"/>
        </w:rPr>
        <w:t>гликемического профиля,</w:t>
      </w:r>
      <w:r w:rsidRPr="00A731B1">
        <w:rPr>
          <w:rFonts w:ascii="Times New Roman" w:hAnsi="Times New Roman" w:cs="Times New Roman"/>
          <w:sz w:val="28"/>
          <w:szCs w:val="28"/>
        </w:rPr>
        <w:t xml:space="preserve"> гликированный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Hb, инсулин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731B1">
        <w:rPr>
          <w:rFonts w:ascii="Times New Roman" w:hAnsi="Times New Roman" w:cs="Times New Roman"/>
          <w:sz w:val="28"/>
          <w:szCs w:val="28"/>
        </w:rPr>
        <w:t>при нарушении толерантности к глюкозе/сахарном ди</w:t>
      </w:r>
      <w:r>
        <w:rPr>
          <w:rFonts w:ascii="Times New Roman" w:hAnsi="Times New Roman" w:cs="Times New Roman"/>
          <w:sz w:val="28"/>
          <w:szCs w:val="28"/>
        </w:rPr>
        <w:t>абете;</w:t>
      </w:r>
    </w:p>
    <w:p w:rsidR="004D0DF1" w:rsidRPr="00A731B1" w:rsidRDefault="004D0DF1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Общий анализ мочи: протеинурия, лейкоцитур</w:t>
      </w:r>
      <w:r w:rsidR="00893055">
        <w:rPr>
          <w:rFonts w:ascii="Times New Roman" w:hAnsi="Times New Roman" w:cs="Times New Roman"/>
          <w:sz w:val="28"/>
          <w:szCs w:val="28"/>
        </w:rPr>
        <w:t>ия, микрогематурия, цилиндрурия;</w:t>
      </w:r>
    </w:p>
    <w:p w:rsidR="004D0DF1" w:rsidRDefault="007D756A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Бактериологический посев мочи.</w:t>
      </w:r>
    </w:p>
    <w:p w:rsidR="007D756A" w:rsidRPr="00A731B1" w:rsidRDefault="007D756A" w:rsidP="007D756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Pr="004D0DF1" w:rsidRDefault="005C58DB" w:rsidP="00501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0DF1">
        <w:rPr>
          <w:rFonts w:ascii="Times New Roman" w:hAnsi="Times New Roman" w:cs="Times New Roman"/>
          <w:b/>
          <w:sz w:val="28"/>
          <w:szCs w:val="28"/>
        </w:rPr>
        <w:t>Инструмент</w:t>
      </w:r>
      <w:r w:rsidR="004D0DF1" w:rsidRPr="004D0DF1">
        <w:rPr>
          <w:rFonts w:ascii="Times New Roman" w:hAnsi="Times New Roman" w:cs="Times New Roman"/>
          <w:b/>
          <w:sz w:val="28"/>
          <w:szCs w:val="28"/>
        </w:rPr>
        <w:t>альные исследования:</w:t>
      </w:r>
    </w:p>
    <w:p w:rsidR="004D0DF1" w:rsidRDefault="004D0DF1" w:rsidP="00672BC9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756A">
        <w:rPr>
          <w:rFonts w:ascii="Times New Roman" w:hAnsi="Times New Roman" w:cs="Times New Roman"/>
          <w:b/>
          <w:sz w:val="28"/>
          <w:szCs w:val="28"/>
        </w:rPr>
        <w:t xml:space="preserve">УЗИ органов брюшной и плевральных полостей: </w:t>
      </w:r>
      <w:r w:rsidRPr="007D756A">
        <w:rPr>
          <w:rFonts w:ascii="Times New Roman" w:hAnsi="Times New Roman" w:cs="Times New Roman"/>
          <w:sz w:val="28"/>
          <w:szCs w:val="28"/>
        </w:rPr>
        <w:t>диффузные изменения ткани печени и поджелудочной железы, гепатоспленомегалия, асцит, наличие жидкости в плевральных, брюшной полостях.</w:t>
      </w:r>
    </w:p>
    <w:p w:rsidR="004D0DF1" w:rsidRDefault="004D0DF1" w:rsidP="00672BC9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756A">
        <w:rPr>
          <w:rFonts w:ascii="Times New Roman" w:hAnsi="Times New Roman" w:cs="Times New Roman"/>
          <w:b/>
          <w:sz w:val="28"/>
          <w:szCs w:val="28"/>
        </w:rPr>
        <w:t xml:space="preserve">УЗДГ сосудов почек: </w:t>
      </w:r>
      <w:r w:rsidRPr="007D756A">
        <w:rPr>
          <w:rFonts w:ascii="Times New Roman" w:hAnsi="Times New Roman" w:cs="Times New Roman"/>
          <w:sz w:val="28"/>
          <w:szCs w:val="28"/>
        </w:rPr>
        <w:t>снижение/отсутствие линейных скоростей кровотока, повышение индексов сопротивления более 0,7, наличие аваскулярной зоны более 0,3 см, снижение или отсутствие артериального кровотока в диастоле, появление реверсивного кровотока в диастоле (признак тяжелого отторжения).</w:t>
      </w:r>
    </w:p>
    <w:p w:rsidR="004D0DF1" w:rsidRDefault="004D0DF1" w:rsidP="00672BC9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756A">
        <w:rPr>
          <w:rFonts w:ascii="Times New Roman" w:hAnsi="Times New Roman" w:cs="Times New Roman"/>
          <w:b/>
          <w:sz w:val="28"/>
          <w:szCs w:val="28"/>
        </w:rPr>
        <w:t>УЗИ трансплантата:</w:t>
      </w:r>
      <w:r w:rsidRPr="007D756A">
        <w:rPr>
          <w:rFonts w:ascii="Times New Roman" w:hAnsi="Times New Roman" w:cs="Times New Roman"/>
          <w:sz w:val="28"/>
          <w:szCs w:val="28"/>
        </w:rPr>
        <w:t xml:space="preserve"> увеличение объема трансплантата, расширение чашечно-лоханочной системы, расширение мочеточника, наличие выпота в околопочечном пространстве, лимфоцеле, патологических образований, полостей, свищей, камней, микролитов, свищей мочевых путей, отечность (гипоэхогенность) почечной ткани, симптом «выделяющихся пирамид». </w:t>
      </w:r>
    </w:p>
    <w:p w:rsidR="004D0DF1" w:rsidRDefault="004D0DF1" w:rsidP="00672BC9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756A">
        <w:rPr>
          <w:rFonts w:ascii="Times New Roman" w:hAnsi="Times New Roman" w:cs="Times New Roman"/>
          <w:b/>
          <w:sz w:val="28"/>
          <w:szCs w:val="28"/>
        </w:rPr>
        <w:t>ЭхоКГ</w:t>
      </w:r>
      <w:r w:rsidRPr="007D756A">
        <w:rPr>
          <w:rFonts w:ascii="Times New Roman" w:hAnsi="Times New Roman" w:cs="Times New Roman"/>
          <w:sz w:val="28"/>
          <w:szCs w:val="28"/>
        </w:rPr>
        <w:t xml:space="preserve">: признаки сердечной недостаточности (ФВ &lt;60%), снижение сократимости, диастолическая дисфункция, легочная гипертензия, пороки и регургитации клапанов. </w:t>
      </w:r>
    </w:p>
    <w:p w:rsidR="004D0DF1" w:rsidRPr="007D756A" w:rsidRDefault="004D0DF1" w:rsidP="00672BC9">
      <w:pPr>
        <w:pStyle w:val="a3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756A">
        <w:rPr>
          <w:rFonts w:ascii="Times New Roman" w:hAnsi="Times New Roman" w:cs="Times New Roman"/>
          <w:b/>
          <w:sz w:val="28"/>
          <w:szCs w:val="28"/>
        </w:rPr>
        <w:t>Рентгенография легких</w:t>
      </w:r>
      <w:r w:rsidRPr="007D756A">
        <w:rPr>
          <w:rFonts w:ascii="Times New Roman" w:hAnsi="Times New Roman" w:cs="Times New Roman"/>
          <w:sz w:val="28"/>
          <w:szCs w:val="28"/>
        </w:rPr>
        <w:t xml:space="preserve">: гидроторакс, застойная пневмония, признаки отека/предотека легких, долевая/прикорневая/субтотальная/тотальная пневмония, бронхит, наличие полостей, образования. </w:t>
      </w:r>
    </w:p>
    <w:p w:rsidR="005C58DB" w:rsidRPr="007D756A" w:rsidRDefault="005C58DB" w:rsidP="007D756A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7D756A">
        <w:rPr>
          <w:rFonts w:ascii="Times New Roman" w:hAnsi="Times New Roman" w:cs="Times New Roman"/>
          <w:b/>
          <w:sz w:val="28"/>
          <w:szCs w:val="28"/>
        </w:rPr>
        <w:t>Диагностический алгоритм</w:t>
      </w:r>
      <w:r w:rsidR="004D0DF1" w:rsidRPr="007D756A">
        <w:rPr>
          <w:rFonts w:ascii="Times New Roman" w:hAnsi="Times New Roman" w:cs="Times New Roman"/>
          <w:b/>
          <w:sz w:val="28"/>
          <w:szCs w:val="28"/>
        </w:rPr>
        <w:t>:</w:t>
      </w:r>
      <w:r w:rsidR="007D75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56A" w:rsidRPr="007D756A">
        <w:rPr>
          <w:rFonts w:ascii="Times New Roman" w:hAnsi="Times New Roman" w:cs="Times New Roman"/>
          <w:b/>
          <w:i/>
          <w:sz w:val="28"/>
          <w:szCs w:val="28"/>
        </w:rPr>
        <w:t>(схема)</w:t>
      </w:r>
    </w:p>
    <w:p w:rsidR="00E41BF1" w:rsidRDefault="006E4D45" w:rsidP="005016DB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1C416E">
            <wp:extent cx="4610879" cy="306804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751" cy="3082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24A4" w:rsidRPr="007D756A" w:rsidRDefault="00C724A4" w:rsidP="005016DB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56A"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Диагностический алгоритм по данным УЗИ трансплантата:</w:t>
      </w:r>
    </w:p>
    <w:p w:rsidR="001367CB" w:rsidRDefault="00C724A4" w:rsidP="005016DB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C53961">
            <wp:extent cx="5481638" cy="3067050"/>
            <wp:effectExtent l="0" t="0" r="508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379" cy="30697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245D" w:rsidRDefault="00FF245D" w:rsidP="005016D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5C58DB" w:rsidRPr="007D756A" w:rsidRDefault="005C58DB" w:rsidP="007D756A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1824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56A">
        <w:rPr>
          <w:rFonts w:ascii="Times New Roman" w:hAnsi="Times New Roman" w:cs="Times New Roman"/>
          <w:b/>
          <w:sz w:val="28"/>
          <w:szCs w:val="28"/>
        </w:rPr>
        <w:t>Дифференциальный диагноз</w:t>
      </w:r>
      <w:r w:rsidR="007D756A" w:rsidRPr="007D75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обоснование дополнительных исследований [</w:t>
      </w:r>
      <w:r w:rsidR="007D75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3,4</w:t>
      </w:r>
      <w:r w:rsidR="007D756A" w:rsidRPr="007D75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]: </w:t>
      </w:r>
    </w:p>
    <w:tbl>
      <w:tblPr>
        <w:tblStyle w:val="a4"/>
        <w:tblW w:w="4910" w:type="pct"/>
        <w:tblLayout w:type="fixed"/>
        <w:tblLook w:val="04A0" w:firstRow="1" w:lastRow="0" w:firstColumn="1" w:lastColumn="0" w:noHBand="0" w:noVBand="1"/>
      </w:tblPr>
      <w:tblGrid>
        <w:gridCol w:w="1801"/>
        <w:gridCol w:w="2706"/>
        <w:gridCol w:w="2425"/>
        <w:gridCol w:w="2801"/>
      </w:tblGrid>
      <w:tr w:rsidR="005C58DB" w:rsidRPr="000A6AF5" w:rsidTr="00DD1E80">
        <w:trPr>
          <w:trHeight w:val="979"/>
        </w:trPr>
        <w:tc>
          <w:tcPr>
            <w:tcW w:w="925" w:type="pct"/>
          </w:tcPr>
          <w:p w:rsidR="005C58DB" w:rsidRPr="007D756A" w:rsidRDefault="005C58DB" w:rsidP="007D756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56A">
              <w:rPr>
                <w:rFonts w:ascii="Times New Roman" w:hAnsi="Times New Roman" w:cs="Times New Roman"/>
                <w:b/>
                <w:i/>
              </w:rPr>
              <w:t>Диагноз</w:t>
            </w:r>
          </w:p>
        </w:tc>
        <w:tc>
          <w:tcPr>
            <w:tcW w:w="1390" w:type="pct"/>
          </w:tcPr>
          <w:p w:rsidR="005C58DB" w:rsidRPr="007D756A" w:rsidRDefault="005C58DB" w:rsidP="007D756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56A">
              <w:rPr>
                <w:rFonts w:ascii="Times New Roman" w:hAnsi="Times New Roman" w:cs="Times New Roman"/>
                <w:b/>
                <w:i/>
              </w:rPr>
              <w:t>Обоснование для дифференциальной диагностики</w:t>
            </w:r>
          </w:p>
        </w:tc>
        <w:tc>
          <w:tcPr>
            <w:tcW w:w="1246" w:type="pct"/>
          </w:tcPr>
          <w:p w:rsidR="005C58DB" w:rsidRPr="007D756A" w:rsidRDefault="005C58DB" w:rsidP="007D756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56A">
              <w:rPr>
                <w:rFonts w:ascii="Times New Roman" w:hAnsi="Times New Roman" w:cs="Times New Roman"/>
                <w:b/>
                <w:i/>
              </w:rPr>
              <w:t>Обследования</w:t>
            </w:r>
          </w:p>
        </w:tc>
        <w:tc>
          <w:tcPr>
            <w:tcW w:w="1440" w:type="pct"/>
          </w:tcPr>
          <w:p w:rsidR="005C58DB" w:rsidRPr="007D756A" w:rsidRDefault="005C58DB" w:rsidP="007D756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756A">
              <w:rPr>
                <w:rFonts w:ascii="Times New Roman" w:hAnsi="Times New Roman" w:cs="Times New Roman"/>
                <w:b/>
                <w:i/>
              </w:rPr>
              <w:t>Критерии исключения диагноза</w:t>
            </w:r>
          </w:p>
        </w:tc>
      </w:tr>
      <w:tr w:rsidR="00C11E66" w:rsidRPr="000A6AF5" w:rsidTr="00DD1E80">
        <w:trPr>
          <w:trHeight w:val="542"/>
        </w:trPr>
        <w:tc>
          <w:tcPr>
            <w:tcW w:w="925" w:type="pct"/>
          </w:tcPr>
          <w:p w:rsidR="00C11E66" w:rsidRPr="006270EF" w:rsidRDefault="00C11E66" w:rsidP="005016DB">
            <w:pPr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>Острое отторжение</w:t>
            </w:r>
          </w:p>
        </w:tc>
        <w:tc>
          <w:tcPr>
            <w:tcW w:w="1390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Гиперкреатинемия, снижение СКФ,  гипертермия, артериальная гипертензия, лейкоцитоз </w:t>
            </w:r>
          </w:p>
        </w:tc>
        <w:tc>
          <w:tcPr>
            <w:tcW w:w="1246" w:type="pct"/>
          </w:tcPr>
          <w:p w:rsidR="00C11E66" w:rsidRPr="006270EF" w:rsidRDefault="0000331B" w:rsidP="00B44B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61561C">
              <w:rPr>
                <w:rFonts w:ascii="Times New Roman" w:hAnsi="Times New Roman" w:cs="Times New Roman"/>
              </w:rPr>
              <w:t>иохимия крови</w:t>
            </w:r>
            <w:r w:rsidR="00C11E66" w:rsidRPr="006270EF">
              <w:rPr>
                <w:rFonts w:ascii="Times New Roman" w:hAnsi="Times New Roman" w:cs="Times New Roman"/>
              </w:rPr>
              <w:t xml:space="preserve">, КЩС,  иммунограмма, </w:t>
            </w:r>
            <w:r w:rsidR="00B44B59">
              <w:rPr>
                <w:rFonts w:ascii="Times New Roman" w:hAnsi="Times New Roman" w:cs="Times New Roman"/>
              </w:rPr>
              <w:t xml:space="preserve">ОАМ, </w:t>
            </w:r>
            <w:r w:rsidR="00C11E66" w:rsidRPr="006270EF">
              <w:rPr>
                <w:rFonts w:ascii="Times New Roman" w:hAnsi="Times New Roman" w:cs="Times New Roman"/>
              </w:rPr>
              <w:t xml:space="preserve">посев крови и мочи на стерильность, УЗИ почечного трансплантата, УЗДГ сосудов почечного трансплантата, концентрация </w:t>
            </w:r>
            <w:r w:rsidR="00645291">
              <w:rPr>
                <w:rFonts w:ascii="Times New Roman" w:hAnsi="Times New Roman" w:cs="Times New Roman"/>
              </w:rPr>
              <w:t>такролимуса/Цс</w:t>
            </w:r>
            <w:r w:rsidR="00C11E66" w:rsidRPr="006270EF">
              <w:rPr>
                <w:rFonts w:ascii="Times New Roman" w:hAnsi="Times New Roman" w:cs="Times New Roman"/>
              </w:rPr>
              <w:t xml:space="preserve">А в крови. </w:t>
            </w:r>
          </w:p>
        </w:tc>
        <w:tc>
          <w:tcPr>
            <w:tcW w:w="1440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>Морфологические признаки клеточного или антитело-опосредованного отторжения</w:t>
            </w:r>
          </w:p>
        </w:tc>
      </w:tr>
      <w:tr w:rsidR="00C11E66" w:rsidRPr="000A6AF5" w:rsidTr="00DD1E80">
        <w:trPr>
          <w:trHeight w:val="1114"/>
        </w:trPr>
        <w:tc>
          <w:tcPr>
            <w:tcW w:w="925" w:type="pct"/>
          </w:tcPr>
          <w:p w:rsidR="00DD1E80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Возврат болезни и </w:t>
            </w:r>
          </w:p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270EF">
              <w:rPr>
                <w:rFonts w:ascii="Times New Roman" w:hAnsi="Times New Roman" w:cs="Times New Roman"/>
              </w:rPr>
              <w:t>De</w:t>
            </w:r>
            <w:proofErr w:type="spellEnd"/>
            <w:r w:rsidRPr="00627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0EF">
              <w:rPr>
                <w:rFonts w:ascii="Times New Roman" w:hAnsi="Times New Roman" w:cs="Times New Roman"/>
              </w:rPr>
              <w:t>novo</w:t>
            </w:r>
            <w:proofErr w:type="spellEnd"/>
            <w:r w:rsidRPr="00627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0EF">
              <w:rPr>
                <w:rFonts w:ascii="Times New Roman" w:hAnsi="Times New Roman" w:cs="Times New Roman"/>
              </w:rPr>
              <w:t>гломерулярная</w:t>
            </w:r>
            <w:proofErr w:type="spellEnd"/>
            <w:r w:rsidRPr="006270EF">
              <w:rPr>
                <w:rFonts w:ascii="Times New Roman" w:hAnsi="Times New Roman" w:cs="Times New Roman"/>
              </w:rPr>
              <w:t xml:space="preserve"> болезнь</w:t>
            </w:r>
          </w:p>
        </w:tc>
        <w:tc>
          <w:tcPr>
            <w:tcW w:w="1390" w:type="pct"/>
          </w:tcPr>
          <w:p w:rsidR="00DD1E80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Нефротическая протеинурия, прогрессирующее снижение почечных функций и указание на </w:t>
            </w:r>
            <w:proofErr w:type="spellStart"/>
            <w:r w:rsidRPr="006270EF">
              <w:rPr>
                <w:rFonts w:ascii="Times New Roman" w:hAnsi="Times New Roman" w:cs="Times New Roman"/>
              </w:rPr>
              <w:t>гломерулярное</w:t>
            </w:r>
            <w:proofErr w:type="spellEnd"/>
            <w:r w:rsidRPr="006270EF">
              <w:rPr>
                <w:rFonts w:ascii="Times New Roman" w:hAnsi="Times New Roman" w:cs="Times New Roman"/>
              </w:rPr>
              <w:t xml:space="preserve"> повреждение в </w:t>
            </w:r>
            <w:proofErr w:type="spellStart"/>
            <w:r w:rsidRPr="006270EF">
              <w:rPr>
                <w:rFonts w:ascii="Times New Roman" w:hAnsi="Times New Roman" w:cs="Times New Roman"/>
              </w:rPr>
              <w:t>нативных</w:t>
            </w:r>
            <w:proofErr w:type="spellEnd"/>
            <w:r w:rsidRPr="006270EF">
              <w:rPr>
                <w:rFonts w:ascii="Times New Roman" w:hAnsi="Times New Roman" w:cs="Times New Roman"/>
              </w:rPr>
              <w:t xml:space="preserve"> почках при возврате болезни. </w:t>
            </w:r>
          </w:p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Возможна </w:t>
            </w:r>
            <w:proofErr w:type="spellStart"/>
            <w:r w:rsidRPr="006270EF">
              <w:rPr>
                <w:rFonts w:ascii="Times New Roman" w:hAnsi="Times New Roman" w:cs="Times New Roman"/>
              </w:rPr>
              <w:t>De</w:t>
            </w:r>
            <w:proofErr w:type="spellEnd"/>
            <w:r w:rsidRPr="00627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0EF">
              <w:rPr>
                <w:rFonts w:ascii="Times New Roman" w:hAnsi="Times New Roman" w:cs="Times New Roman"/>
              </w:rPr>
              <w:t>novo</w:t>
            </w:r>
            <w:proofErr w:type="spellEnd"/>
            <w:r w:rsidRPr="00627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0EF">
              <w:rPr>
                <w:rFonts w:ascii="Times New Roman" w:hAnsi="Times New Roman" w:cs="Times New Roman"/>
              </w:rPr>
              <w:t>гломерулярная</w:t>
            </w:r>
            <w:proofErr w:type="spellEnd"/>
            <w:r w:rsidRPr="006270EF">
              <w:rPr>
                <w:rFonts w:ascii="Times New Roman" w:hAnsi="Times New Roman" w:cs="Times New Roman"/>
              </w:rPr>
              <w:t xml:space="preserve"> болезнь (мембранозная нефропатия)</w:t>
            </w:r>
          </w:p>
        </w:tc>
        <w:tc>
          <w:tcPr>
            <w:tcW w:w="1246" w:type="pct"/>
          </w:tcPr>
          <w:p w:rsidR="00C11E66" w:rsidRPr="006270EF" w:rsidRDefault="0000331B" w:rsidP="00B82D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61561C">
              <w:rPr>
                <w:rFonts w:ascii="Times New Roman" w:hAnsi="Times New Roman" w:cs="Times New Roman"/>
              </w:rPr>
              <w:t>иохимия крови</w:t>
            </w:r>
            <w:r w:rsidR="00A7170F" w:rsidRPr="006270EF">
              <w:rPr>
                <w:rFonts w:ascii="Times New Roman" w:hAnsi="Times New Roman" w:cs="Times New Roman"/>
              </w:rPr>
              <w:t xml:space="preserve">, КЩС, СКФ, </w:t>
            </w:r>
            <w:r w:rsidR="00B82D73" w:rsidRPr="006270EF">
              <w:rPr>
                <w:rFonts w:ascii="Times New Roman" w:hAnsi="Times New Roman" w:cs="Times New Roman"/>
              </w:rPr>
              <w:t>ОАМ,</w:t>
            </w:r>
            <w:r w:rsidR="00B82D73">
              <w:rPr>
                <w:rFonts w:ascii="Times New Roman" w:hAnsi="Times New Roman" w:cs="Times New Roman"/>
              </w:rPr>
              <w:t xml:space="preserve"> суточная моча на белок,</w:t>
            </w:r>
            <w:r w:rsidR="00B82D73" w:rsidRPr="006270EF">
              <w:rPr>
                <w:rFonts w:ascii="Times New Roman" w:hAnsi="Times New Roman" w:cs="Times New Roman"/>
              </w:rPr>
              <w:t xml:space="preserve"> биопсия</w:t>
            </w:r>
          </w:p>
        </w:tc>
        <w:tc>
          <w:tcPr>
            <w:tcW w:w="1440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>Появление морфологических признаков ранее существовавшей болезни в трансплантированной почке</w:t>
            </w:r>
          </w:p>
        </w:tc>
      </w:tr>
      <w:tr w:rsidR="00C11E66" w:rsidRPr="000A6AF5" w:rsidTr="00DD1E80">
        <w:trPr>
          <w:trHeight w:val="316"/>
        </w:trPr>
        <w:tc>
          <w:tcPr>
            <w:tcW w:w="925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>ВК-нефропатия</w:t>
            </w:r>
          </w:p>
        </w:tc>
        <w:tc>
          <w:tcPr>
            <w:tcW w:w="1390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Протекает бессимптомно. Стеноз мочеточника </w:t>
            </w:r>
          </w:p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>Геморрагический цистит.</w:t>
            </w:r>
          </w:p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6" w:type="pct"/>
          </w:tcPr>
          <w:p w:rsidR="00C11E66" w:rsidRPr="00645291" w:rsidRDefault="00534394" w:rsidP="008276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ПЦР крови на ВК- вирус, </w:t>
            </w:r>
            <w:r w:rsidR="00827605">
              <w:rPr>
                <w:rFonts w:ascii="Times New Roman" w:hAnsi="Times New Roman" w:cs="Times New Roman"/>
              </w:rPr>
              <w:t>биохимия крови</w:t>
            </w:r>
            <w:r w:rsidR="00827605" w:rsidRPr="006270EF">
              <w:rPr>
                <w:rFonts w:ascii="Times New Roman" w:hAnsi="Times New Roman" w:cs="Times New Roman"/>
              </w:rPr>
              <w:t>, КЩС,</w:t>
            </w:r>
            <w:r w:rsidR="00827605">
              <w:rPr>
                <w:rFonts w:ascii="Times New Roman" w:hAnsi="Times New Roman" w:cs="Times New Roman"/>
              </w:rPr>
              <w:t xml:space="preserve"> </w:t>
            </w:r>
            <w:r w:rsidR="00A7170F" w:rsidRPr="006270EF">
              <w:rPr>
                <w:rFonts w:ascii="Times New Roman" w:hAnsi="Times New Roman" w:cs="Times New Roman"/>
              </w:rPr>
              <w:t xml:space="preserve">ОАМ, </w:t>
            </w:r>
            <w:r w:rsidR="00827605">
              <w:rPr>
                <w:rFonts w:ascii="Times New Roman" w:hAnsi="Times New Roman" w:cs="Times New Roman"/>
              </w:rPr>
              <w:t xml:space="preserve">исследование осадка </w:t>
            </w:r>
            <w:r w:rsidR="00827605">
              <w:rPr>
                <w:rFonts w:ascii="Times New Roman" w:hAnsi="Times New Roman" w:cs="Times New Roman"/>
              </w:rPr>
              <w:lastRenderedPageBreak/>
              <w:t xml:space="preserve">мочи </w:t>
            </w:r>
            <w:proofErr w:type="gramStart"/>
            <w:r w:rsidR="00827605">
              <w:rPr>
                <w:rFonts w:ascii="Times New Roman" w:hAnsi="Times New Roman" w:cs="Times New Roman"/>
              </w:rPr>
              <w:t xml:space="preserve">на  </w:t>
            </w:r>
            <w:r w:rsidR="00827605">
              <w:rPr>
                <w:rFonts w:ascii="Times New Roman" w:hAnsi="Times New Roman" w:cs="Times New Roman"/>
                <w:lang w:val="en-US"/>
              </w:rPr>
              <w:t>decoy</w:t>
            </w:r>
            <w:proofErr w:type="gramEnd"/>
            <w:r w:rsidR="00827605" w:rsidRPr="006270EF">
              <w:rPr>
                <w:rFonts w:ascii="Times New Roman" w:hAnsi="Times New Roman" w:cs="Times New Roman"/>
              </w:rPr>
              <w:t>-клетки</w:t>
            </w:r>
            <w:r w:rsidR="00827605">
              <w:rPr>
                <w:rFonts w:ascii="Times New Roman" w:hAnsi="Times New Roman" w:cs="Times New Roman"/>
              </w:rPr>
              <w:t xml:space="preserve">, </w:t>
            </w:r>
            <w:r w:rsidR="00A7170F" w:rsidRPr="006270EF">
              <w:rPr>
                <w:rFonts w:ascii="Times New Roman" w:hAnsi="Times New Roman" w:cs="Times New Roman"/>
              </w:rPr>
              <w:t>биопсия</w:t>
            </w:r>
          </w:p>
        </w:tc>
        <w:tc>
          <w:tcPr>
            <w:tcW w:w="1440" w:type="pct"/>
          </w:tcPr>
          <w:p w:rsidR="00C11E66" w:rsidRPr="006270EF" w:rsidRDefault="00A7170F" w:rsidP="00645291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lastRenderedPageBreak/>
              <w:t xml:space="preserve">ПЦР крови на ВК положительно. </w:t>
            </w:r>
            <w:r w:rsidR="00645291">
              <w:rPr>
                <w:rFonts w:ascii="Times New Roman" w:hAnsi="Times New Roman" w:cs="Times New Roman"/>
                <w:lang w:val="en-US"/>
              </w:rPr>
              <w:t>decoy</w:t>
            </w:r>
            <w:r w:rsidRPr="006270EF">
              <w:rPr>
                <w:rFonts w:ascii="Times New Roman" w:hAnsi="Times New Roman" w:cs="Times New Roman"/>
              </w:rPr>
              <w:t xml:space="preserve">-клетки в осадке мочи. </w:t>
            </w:r>
            <w:r w:rsidR="00C11E66" w:rsidRPr="006270EF">
              <w:rPr>
                <w:rFonts w:ascii="Times New Roman" w:hAnsi="Times New Roman" w:cs="Times New Roman"/>
              </w:rPr>
              <w:t xml:space="preserve">Тубулярные </w:t>
            </w:r>
            <w:r w:rsidR="00C11E66" w:rsidRPr="006270EF">
              <w:rPr>
                <w:rFonts w:ascii="Times New Roman" w:hAnsi="Times New Roman" w:cs="Times New Roman"/>
              </w:rPr>
              <w:lastRenderedPageBreak/>
              <w:t xml:space="preserve">эпителиальные клетки содержат вирусные включения, положительная иммуногистохимия на ВК-протеин, тубулоинтерстициальное воспаление. </w:t>
            </w:r>
          </w:p>
        </w:tc>
      </w:tr>
      <w:tr w:rsidR="00C11E66" w:rsidRPr="000A6AF5" w:rsidTr="00DD1E80">
        <w:trPr>
          <w:trHeight w:val="828"/>
        </w:trPr>
        <w:tc>
          <w:tcPr>
            <w:tcW w:w="925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lastRenderedPageBreak/>
              <w:t>Нефротоксичность ингибиторов кальцинейрина</w:t>
            </w:r>
          </w:p>
        </w:tc>
        <w:tc>
          <w:tcPr>
            <w:tcW w:w="1390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>Гиперкреатинемия, снижение СКФ, повышение АД, гипомагниемия</w:t>
            </w:r>
          </w:p>
        </w:tc>
        <w:tc>
          <w:tcPr>
            <w:tcW w:w="1246" w:type="pct"/>
          </w:tcPr>
          <w:p w:rsidR="00C11E66" w:rsidRPr="006270EF" w:rsidRDefault="004A0A98" w:rsidP="004A0A98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ОАК, </w:t>
            </w:r>
            <w:r>
              <w:rPr>
                <w:rFonts w:ascii="Times New Roman" w:hAnsi="Times New Roman" w:cs="Times New Roman"/>
              </w:rPr>
              <w:t>биохимия крови</w:t>
            </w:r>
            <w:r w:rsidRPr="006270E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70EF">
              <w:rPr>
                <w:rFonts w:ascii="Times New Roman" w:hAnsi="Times New Roman" w:cs="Times New Roman"/>
              </w:rPr>
              <w:t xml:space="preserve">концентрация </w:t>
            </w:r>
            <w:r>
              <w:rPr>
                <w:rFonts w:ascii="Times New Roman" w:hAnsi="Times New Roman" w:cs="Times New Roman"/>
              </w:rPr>
              <w:t>такролимуса/Цс</w:t>
            </w:r>
            <w:r w:rsidRPr="006270EF">
              <w:rPr>
                <w:rFonts w:ascii="Times New Roman" w:hAnsi="Times New Roman" w:cs="Times New Roman"/>
              </w:rPr>
              <w:t>А в крови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270EF">
              <w:rPr>
                <w:rFonts w:ascii="Times New Roman" w:hAnsi="Times New Roman" w:cs="Times New Roman"/>
              </w:rPr>
              <w:t xml:space="preserve">ОАМ, </w:t>
            </w:r>
            <w:r w:rsidR="00C11E66" w:rsidRPr="006270EF">
              <w:rPr>
                <w:rFonts w:ascii="Times New Roman" w:hAnsi="Times New Roman" w:cs="Times New Roman"/>
              </w:rPr>
              <w:t xml:space="preserve">УЗИ трансплантата, изотопная ангиография, </w:t>
            </w:r>
            <w:r>
              <w:rPr>
                <w:rFonts w:ascii="Times New Roman" w:hAnsi="Times New Roman" w:cs="Times New Roman"/>
              </w:rPr>
              <w:t>биопсия</w:t>
            </w:r>
          </w:p>
        </w:tc>
        <w:tc>
          <w:tcPr>
            <w:tcW w:w="1440" w:type="pct"/>
          </w:tcPr>
          <w:p w:rsidR="00C11E66" w:rsidRPr="006270EF" w:rsidRDefault="00645291" w:rsidP="00A021F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</w:t>
            </w:r>
            <w:r w:rsidRPr="006270EF">
              <w:rPr>
                <w:rFonts w:ascii="Times New Roman" w:hAnsi="Times New Roman" w:cs="Times New Roman"/>
              </w:rPr>
              <w:t>ипохлоремический</w:t>
            </w:r>
            <w:proofErr w:type="spellEnd"/>
            <w:r w:rsidRPr="006270EF">
              <w:rPr>
                <w:rFonts w:ascii="Times New Roman" w:hAnsi="Times New Roman" w:cs="Times New Roman"/>
              </w:rPr>
              <w:t xml:space="preserve"> ацидоз, гиперкалиемия</w:t>
            </w:r>
            <w:r>
              <w:rPr>
                <w:rFonts w:ascii="Times New Roman" w:hAnsi="Times New Roman" w:cs="Times New Roman"/>
              </w:rPr>
              <w:t xml:space="preserve">, высокая </w:t>
            </w:r>
            <w:r w:rsidRPr="006270EF">
              <w:rPr>
                <w:rFonts w:ascii="Times New Roman" w:hAnsi="Times New Roman" w:cs="Times New Roman"/>
              </w:rPr>
              <w:t xml:space="preserve">концентрация </w:t>
            </w:r>
            <w:r>
              <w:rPr>
                <w:rFonts w:ascii="Times New Roman" w:hAnsi="Times New Roman" w:cs="Times New Roman"/>
              </w:rPr>
              <w:t>такролимуса/ЦсА в крови, о</w:t>
            </w:r>
            <w:r w:rsidR="00C11E66" w:rsidRPr="006270EF">
              <w:rPr>
                <w:rFonts w:ascii="Times New Roman" w:hAnsi="Times New Roman" w:cs="Times New Roman"/>
              </w:rPr>
              <w:t>тек и вакуолизированные мелкие цитоплазмы, отек митохондрий и тел цитоплазмы</w:t>
            </w:r>
          </w:p>
        </w:tc>
      </w:tr>
      <w:tr w:rsidR="00C11E66" w:rsidRPr="000A6AF5" w:rsidTr="00DD1E80">
        <w:trPr>
          <w:trHeight w:val="542"/>
        </w:trPr>
        <w:tc>
          <w:tcPr>
            <w:tcW w:w="925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Острый </w:t>
            </w:r>
            <w:proofErr w:type="spellStart"/>
            <w:r w:rsidRPr="006270EF">
              <w:rPr>
                <w:rFonts w:ascii="Times New Roman" w:hAnsi="Times New Roman" w:cs="Times New Roman"/>
              </w:rPr>
              <w:t>тубулонекроз</w:t>
            </w:r>
            <w:proofErr w:type="spellEnd"/>
          </w:p>
        </w:tc>
        <w:tc>
          <w:tcPr>
            <w:tcW w:w="1390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>Гиперкреатинемия, снижение СКФ, анурия/олигоурия</w:t>
            </w:r>
          </w:p>
        </w:tc>
        <w:tc>
          <w:tcPr>
            <w:tcW w:w="1246" w:type="pct"/>
          </w:tcPr>
          <w:p w:rsidR="00C11E66" w:rsidRPr="006270EF" w:rsidRDefault="00645291" w:rsidP="00502792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ОАК, </w:t>
            </w:r>
            <w:r w:rsidR="0000331B">
              <w:rPr>
                <w:rFonts w:ascii="Times New Roman" w:hAnsi="Times New Roman" w:cs="Times New Roman"/>
              </w:rPr>
              <w:t>б</w:t>
            </w:r>
            <w:r w:rsidR="0061561C">
              <w:rPr>
                <w:rFonts w:ascii="Times New Roman" w:hAnsi="Times New Roman" w:cs="Times New Roman"/>
              </w:rPr>
              <w:t>иохимия крови</w:t>
            </w:r>
            <w:r w:rsidR="00C11E66" w:rsidRPr="006270EF">
              <w:rPr>
                <w:rFonts w:ascii="Times New Roman" w:hAnsi="Times New Roman" w:cs="Times New Roman"/>
              </w:rPr>
              <w:t>,</w:t>
            </w:r>
            <w:r w:rsidR="00C11E66" w:rsidRPr="006270EF">
              <w:rPr>
                <w:rFonts w:ascii="Times New Roman" w:eastAsiaTheme="minorEastAsia" w:hAnsi="Times New Roman" w:cs="Times New Roman"/>
              </w:rPr>
              <w:t xml:space="preserve"> </w:t>
            </w:r>
            <w:r w:rsidR="00502792" w:rsidRPr="006270EF">
              <w:rPr>
                <w:rFonts w:ascii="Times New Roman" w:hAnsi="Times New Roman" w:cs="Times New Roman"/>
              </w:rPr>
              <w:t>ОАМ,</w:t>
            </w:r>
            <w:r w:rsidR="00502792">
              <w:rPr>
                <w:rFonts w:ascii="Times New Roman" w:hAnsi="Times New Roman" w:cs="Times New Roman"/>
              </w:rPr>
              <w:t xml:space="preserve"> </w:t>
            </w:r>
            <w:r w:rsidR="00502792" w:rsidRPr="006270EF">
              <w:rPr>
                <w:rFonts w:ascii="Times New Roman" w:hAnsi="Times New Roman" w:cs="Times New Roman"/>
              </w:rPr>
              <w:t>УЗИ почек</w:t>
            </w:r>
            <w:r w:rsidR="00502792">
              <w:rPr>
                <w:rFonts w:ascii="Times New Roman" w:hAnsi="Times New Roman" w:cs="Times New Roman"/>
              </w:rPr>
              <w:t>,</w:t>
            </w:r>
            <w:r w:rsidR="00502792" w:rsidRPr="006270EF">
              <w:rPr>
                <w:rFonts w:ascii="Times New Roman" w:eastAsiaTheme="minorEastAsia" w:hAnsi="Times New Roman" w:cs="Times New Roman"/>
              </w:rPr>
              <w:t xml:space="preserve"> </w:t>
            </w:r>
            <w:r w:rsidR="00A7170F" w:rsidRPr="006270EF">
              <w:rPr>
                <w:rFonts w:ascii="Times New Roman" w:eastAsiaTheme="minorEastAsia" w:hAnsi="Times New Roman" w:cs="Times New Roman"/>
              </w:rPr>
              <w:t>биопсия</w:t>
            </w:r>
            <w:r w:rsidRPr="00627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Острый тубулярный некроз, острый кортикальный некроз и острый тубулоинтерстициальный нефрит. </w:t>
            </w:r>
          </w:p>
        </w:tc>
      </w:tr>
      <w:tr w:rsidR="00C11E66" w:rsidRPr="000A6AF5" w:rsidTr="00DD1E80">
        <w:trPr>
          <w:trHeight w:val="1943"/>
        </w:trPr>
        <w:tc>
          <w:tcPr>
            <w:tcW w:w="925" w:type="pct"/>
          </w:tcPr>
          <w:p w:rsidR="00C11E66" w:rsidRPr="006270EF" w:rsidRDefault="00C11E66" w:rsidP="005016DB">
            <w:pPr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Тромботическая микроангиопатия (возврат атипичного ГУС или </w:t>
            </w:r>
            <w:proofErr w:type="spellStart"/>
            <w:r w:rsidRPr="006270EF">
              <w:rPr>
                <w:rFonts w:ascii="Times New Roman" w:hAnsi="Times New Roman" w:cs="Times New Roman"/>
              </w:rPr>
              <w:t>De</w:t>
            </w:r>
            <w:proofErr w:type="spellEnd"/>
            <w:r w:rsidRPr="006270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0EF">
              <w:rPr>
                <w:rFonts w:ascii="Times New Roman" w:hAnsi="Times New Roman" w:cs="Times New Roman"/>
              </w:rPr>
              <w:t>novo</w:t>
            </w:r>
            <w:proofErr w:type="spellEnd"/>
            <w:r w:rsidRPr="006270EF">
              <w:rPr>
                <w:rFonts w:ascii="Times New Roman" w:hAnsi="Times New Roman" w:cs="Times New Roman"/>
              </w:rPr>
              <w:t xml:space="preserve"> тромботическая микроангиопатия) </w:t>
            </w:r>
          </w:p>
        </w:tc>
        <w:tc>
          <w:tcPr>
            <w:tcW w:w="1390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>Острое почечн</w:t>
            </w:r>
            <w:r w:rsidR="00A7170F" w:rsidRPr="006270EF">
              <w:rPr>
                <w:rFonts w:ascii="Times New Roman" w:hAnsi="Times New Roman" w:cs="Times New Roman"/>
              </w:rPr>
              <w:t>ое повреждение, тромбоцитопения, анемия</w:t>
            </w:r>
          </w:p>
        </w:tc>
        <w:tc>
          <w:tcPr>
            <w:tcW w:w="1246" w:type="pct"/>
          </w:tcPr>
          <w:p w:rsidR="00C11E66" w:rsidRPr="006270EF" w:rsidRDefault="00502792" w:rsidP="00502792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ОАК, </w:t>
            </w:r>
            <w:r>
              <w:rPr>
                <w:rFonts w:ascii="Times New Roman" w:hAnsi="Times New Roman" w:cs="Times New Roman"/>
              </w:rPr>
              <w:t>биохимия крови,</w:t>
            </w:r>
            <w:r w:rsidRPr="006270EF">
              <w:rPr>
                <w:rFonts w:ascii="Times New Roman" w:hAnsi="Times New Roman" w:cs="Times New Roman"/>
              </w:rPr>
              <w:t xml:space="preserve"> ОАМ, </w:t>
            </w:r>
            <w:r w:rsidR="00A7170F" w:rsidRPr="006270EF">
              <w:rPr>
                <w:rFonts w:ascii="Times New Roman" w:hAnsi="Times New Roman" w:cs="Times New Roman"/>
              </w:rPr>
              <w:t xml:space="preserve">УЗИ почек, </w:t>
            </w:r>
            <w:r>
              <w:rPr>
                <w:rFonts w:ascii="Times New Roman" w:hAnsi="Times New Roman" w:cs="Times New Roman"/>
              </w:rPr>
              <w:t>биопсия</w:t>
            </w:r>
          </w:p>
        </w:tc>
        <w:tc>
          <w:tcPr>
            <w:tcW w:w="1440" w:type="pct"/>
          </w:tcPr>
          <w:p w:rsidR="00C11E66" w:rsidRPr="006270EF" w:rsidRDefault="0061561C" w:rsidP="005343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6270EF">
              <w:rPr>
                <w:rFonts w:ascii="Times New Roman" w:hAnsi="Times New Roman" w:cs="Times New Roman"/>
              </w:rPr>
              <w:t>икроангиопатическая гемолитическая анемия</w:t>
            </w:r>
            <w:r>
              <w:rPr>
                <w:rFonts w:ascii="Times New Roman" w:hAnsi="Times New Roman" w:cs="Times New Roman"/>
              </w:rPr>
              <w:t>,</w:t>
            </w:r>
            <w:r w:rsidRPr="006270EF">
              <w:rPr>
                <w:rFonts w:ascii="Times New Roman" w:hAnsi="Times New Roman" w:cs="Times New Roman"/>
              </w:rPr>
              <w:t xml:space="preserve"> </w:t>
            </w:r>
            <w:r w:rsidR="00534394">
              <w:rPr>
                <w:rFonts w:ascii="Times New Roman" w:hAnsi="Times New Roman" w:cs="Times New Roman"/>
              </w:rPr>
              <w:t xml:space="preserve">тромбоцитопения, </w:t>
            </w:r>
            <w:r w:rsidR="00534394" w:rsidRPr="0000331B">
              <w:rPr>
                <w:rFonts w:ascii="Times New Roman" w:hAnsi="Times New Roman" w:cs="Times New Roman"/>
              </w:rPr>
              <w:t>снижение С3</w:t>
            </w:r>
            <w:r w:rsidR="00534394">
              <w:rPr>
                <w:rFonts w:ascii="Times New Roman" w:hAnsi="Times New Roman" w:cs="Times New Roman"/>
              </w:rPr>
              <w:t xml:space="preserve"> компонента комплемента, </w:t>
            </w:r>
            <w:proofErr w:type="spellStart"/>
            <w:r w:rsidR="00534394">
              <w:rPr>
                <w:rFonts w:ascii="Times New Roman" w:hAnsi="Times New Roman" w:cs="Times New Roman"/>
              </w:rPr>
              <w:t>фрагментоциты</w:t>
            </w:r>
            <w:proofErr w:type="spellEnd"/>
            <w:r w:rsidR="00534394">
              <w:rPr>
                <w:rFonts w:ascii="Times New Roman" w:hAnsi="Times New Roman" w:cs="Times New Roman"/>
              </w:rPr>
              <w:t xml:space="preserve">, повышенный ЛДГ, </w:t>
            </w:r>
            <w:r>
              <w:rPr>
                <w:rFonts w:ascii="Times New Roman" w:hAnsi="Times New Roman" w:cs="Times New Roman"/>
              </w:rPr>
              <w:t>о</w:t>
            </w:r>
            <w:r w:rsidR="00C11E66" w:rsidRPr="006270EF">
              <w:rPr>
                <w:rFonts w:ascii="Times New Roman" w:hAnsi="Times New Roman" w:cs="Times New Roman"/>
              </w:rPr>
              <w:t>стрый тромбоз, отек эндотелиальных клеток, фибриноидный некроз ар</w:t>
            </w:r>
            <w:r w:rsidR="00534394">
              <w:rPr>
                <w:rFonts w:ascii="Times New Roman" w:hAnsi="Times New Roman" w:cs="Times New Roman"/>
              </w:rPr>
              <w:t>териол и внутридолевых артерий.</w:t>
            </w:r>
          </w:p>
        </w:tc>
      </w:tr>
      <w:tr w:rsidR="00C11E66" w:rsidRPr="000A6AF5" w:rsidTr="00DD1E80">
        <w:trPr>
          <w:trHeight w:val="316"/>
        </w:trPr>
        <w:tc>
          <w:tcPr>
            <w:tcW w:w="925" w:type="pct"/>
          </w:tcPr>
          <w:p w:rsidR="00C11E66" w:rsidRPr="006270EF" w:rsidRDefault="00C11E66" w:rsidP="005016DB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Пиелонефрит </w:t>
            </w:r>
          </w:p>
        </w:tc>
        <w:tc>
          <w:tcPr>
            <w:tcW w:w="1390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>Интоксикация, гипертермия, дизурия, поллакиурия, боль в напряжение в боку</w:t>
            </w:r>
          </w:p>
        </w:tc>
        <w:tc>
          <w:tcPr>
            <w:tcW w:w="1246" w:type="pct"/>
          </w:tcPr>
          <w:p w:rsidR="00C11E66" w:rsidRPr="006270EF" w:rsidRDefault="00502792" w:rsidP="00501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ОАК, биохимия крови, </w:t>
            </w:r>
            <w:r w:rsidR="00C11E66" w:rsidRPr="006270EF">
              <w:rPr>
                <w:rFonts w:ascii="Times New Roman" w:hAnsi="Times New Roman" w:cs="Times New Roman"/>
              </w:rPr>
              <w:t xml:space="preserve">ОАМ, </w:t>
            </w:r>
            <w:r w:rsidR="0061561C">
              <w:rPr>
                <w:rFonts w:ascii="Times New Roman" w:hAnsi="Times New Roman" w:cs="Times New Roman"/>
              </w:rPr>
              <w:t>бак.</w:t>
            </w:r>
            <w:r w:rsidR="00A7170F" w:rsidRPr="006270EF">
              <w:rPr>
                <w:rFonts w:ascii="Times New Roman" w:hAnsi="Times New Roman" w:cs="Times New Roman"/>
              </w:rPr>
              <w:t xml:space="preserve"> </w:t>
            </w:r>
            <w:r w:rsidR="00C11E66" w:rsidRPr="006270EF">
              <w:rPr>
                <w:rFonts w:ascii="Times New Roman" w:hAnsi="Times New Roman" w:cs="Times New Roman"/>
              </w:rPr>
              <w:t>посев</w:t>
            </w:r>
            <w:r w:rsidR="0061561C">
              <w:rPr>
                <w:rFonts w:ascii="Times New Roman" w:hAnsi="Times New Roman" w:cs="Times New Roman"/>
              </w:rPr>
              <w:t xml:space="preserve"> мочи</w:t>
            </w:r>
            <w:r w:rsidR="00C11E66" w:rsidRPr="006270EF">
              <w:rPr>
                <w:rFonts w:ascii="Times New Roman" w:hAnsi="Times New Roman" w:cs="Times New Roman"/>
              </w:rPr>
              <w:t>, УЗИ почек</w:t>
            </w:r>
            <w:r w:rsidR="00A7170F" w:rsidRPr="006270EF">
              <w:rPr>
                <w:rFonts w:ascii="Times New Roman" w:hAnsi="Times New Roman" w:cs="Times New Roman"/>
              </w:rPr>
              <w:t>, мочевого пузыря, биопсия</w:t>
            </w:r>
          </w:p>
        </w:tc>
        <w:tc>
          <w:tcPr>
            <w:tcW w:w="1440" w:type="pct"/>
          </w:tcPr>
          <w:p w:rsidR="00A7170F" w:rsidRPr="006270EF" w:rsidRDefault="00A7170F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Бактериурия, лейкоцитурия </w:t>
            </w:r>
          </w:p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Гнойные очаги во многих участках межуточной ткани иногда сливающая и образующая карбункул. При выздоровлении – рубцы. </w:t>
            </w:r>
          </w:p>
        </w:tc>
      </w:tr>
      <w:tr w:rsidR="00C11E66" w:rsidRPr="000A6AF5" w:rsidTr="00DD1E80">
        <w:trPr>
          <w:trHeight w:val="316"/>
        </w:trPr>
        <w:tc>
          <w:tcPr>
            <w:tcW w:w="925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>Мочевой затек</w:t>
            </w:r>
          </w:p>
        </w:tc>
        <w:tc>
          <w:tcPr>
            <w:tcW w:w="1390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>Гиперкреатинемия, отек и боль в области трансплантата, умеренная олигоурия.</w:t>
            </w:r>
          </w:p>
        </w:tc>
        <w:tc>
          <w:tcPr>
            <w:tcW w:w="1246" w:type="pct"/>
          </w:tcPr>
          <w:p w:rsidR="00C11E66" w:rsidRPr="006270EF" w:rsidRDefault="00502792" w:rsidP="00502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Биохимия крови,</w:t>
            </w:r>
            <w:r w:rsidRPr="006270EF">
              <w:rPr>
                <w:rFonts w:ascii="Times New Roman" w:hAnsi="Times New Roman" w:cs="Times New Roman"/>
              </w:rPr>
              <w:t xml:space="preserve"> содержимого дренажа</w:t>
            </w:r>
            <w:r>
              <w:rPr>
                <w:rFonts w:ascii="Times New Roman" w:hAnsi="Times New Roman" w:cs="Times New Roman"/>
              </w:rPr>
              <w:t>, УЗИ мочевого пузыря, почек</w:t>
            </w:r>
          </w:p>
        </w:tc>
        <w:tc>
          <w:tcPr>
            <w:tcW w:w="1440" w:type="pct"/>
          </w:tcPr>
          <w:p w:rsidR="00C11E66" w:rsidRPr="006270EF" w:rsidRDefault="0061561C" w:rsidP="005016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Биохимия</w:t>
            </w:r>
            <w:r w:rsidRPr="006270EF">
              <w:rPr>
                <w:rFonts w:ascii="Times New Roman" w:hAnsi="Times New Roman" w:cs="Times New Roman"/>
              </w:rPr>
              <w:t xml:space="preserve"> содержимого дренажа: уровень креатинина и белка такой же</w:t>
            </w:r>
            <w:r w:rsidR="00502792">
              <w:rPr>
                <w:rFonts w:ascii="Times New Roman" w:hAnsi="Times New Roman" w:cs="Times New Roman"/>
              </w:rPr>
              <w:t>,</w:t>
            </w:r>
            <w:r w:rsidRPr="006270EF">
              <w:rPr>
                <w:rFonts w:ascii="Times New Roman" w:hAnsi="Times New Roman" w:cs="Times New Roman"/>
              </w:rPr>
              <w:t xml:space="preserve"> как и в моче.</w:t>
            </w:r>
            <w:r w:rsidR="00534394">
              <w:rPr>
                <w:rFonts w:ascii="Times New Roman" w:hAnsi="Times New Roman" w:cs="Times New Roman"/>
              </w:rPr>
              <w:t xml:space="preserve"> </w:t>
            </w:r>
            <w:r w:rsidR="00A7170F" w:rsidRPr="006270EF">
              <w:rPr>
                <w:rFonts w:ascii="Times New Roman" w:hAnsi="Times New Roman" w:cs="Times New Roman"/>
              </w:rPr>
              <w:t>На УЗИ – скопление жидкости около трансплантата.</w:t>
            </w:r>
          </w:p>
          <w:p w:rsidR="00A7170F" w:rsidRPr="006270EF" w:rsidRDefault="00A7170F" w:rsidP="005016D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1E66" w:rsidRPr="000A6AF5" w:rsidTr="00DD1E80">
        <w:trPr>
          <w:trHeight w:val="192"/>
        </w:trPr>
        <w:tc>
          <w:tcPr>
            <w:tcW w:w="925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>Обструкция мочеточника</w:t>
            </w:r>
          </w:p>
        </w:tc>
        <w:tc>
          <w:tcPr>
            <w:tcW w:w="1390" w:type="pct"/>
          </w:tcPr>
          <w:p w:rsidR="00C11E66" w:rsidRPr="006270EF" w:rsidRDefault="00C11E66" w:rsidP="005016DB">
            <w:pPr>
              <w:jc w:val="both"/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Гиперкреатинемия, боли, почечная колика, дизурические расстройства </w:t>
            </w:r>
          </w:p>
        </w:tc>
        <w:tc>
          <w:tcPr>
            <w:tcW w:w="1246" w:type="pct"/>
          </w:tcPr>
          <w:p w:rsidR="00C11E66" w:rsidRPr="006270EF" w:rsidRDefault="00C11E66" w:rsidP="005016DB">
            <w:pPr>
              <w:rPr>
                <w:rFonts w:ascii="Times New Roman" w:hAnsi="Times New Roman" w:cs="Times New Roman"/>
              </w:rPr>
            </w:pPr>
            <w:r w:rsidRPr="006270EF">
              <w:rPr>
                <w:rFonts w:ascii="Times New Roman" w:hAnsi="Times New Roman" w:cs="Times New Roman"/>
              </w:rPr>
              <w:t xml:space="preserve">УЗИ почек, </w:t>
            </w:r>
            <w:r w:rsidR="00A7170F" w:rsidRPr="006270EF">
              <w:rPr>
                <w:rFonts w:ascii="Times New Roman" w:hAnsi="Times New Roman" w:cs="Times New Roman"/>
              </w:rPr>
              <w:t>МРТ-урография, микционная цистография</w:t>
            </w:r>
          </w:p>
        </w:tc>
        <w:tc>
          <w:tcPr>
            <w:tcW w:w="1440" w:type="pct"/>
          </w:tcPr>
          <w:p w:rsidR="00C11E66" w:rsidRPr="006270EF" w:rsidRDefault="00534394" w:rsidP="005016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11E66" w:rsidRPr="006270EF">
              <w:rPr>
                <w:rFonts w:ascii="Times New Roman" w:hAnsi="Times New Roman" w:cs="Times New Roman"/>
              </w:rPr>
              <w:t>а УЗИ</w:t>
            </w:r>
            <w:r w:rsidR="00A7170F" w:rsidRPr="006270EF">
              <w:rPr>
                <w:rFonts w:ascii="Times New Roman" w:hAnsi="Times New Roman" w:cs="Times New Roman"/>
              </w:rPr>
              <w:t>, МРТ</w:t>
            </w:r>
            <w:r w:rsidR="00C11E66" w:rsidRPr="006270EF">
              <w:rPr>
                <w:rFonts w:ascii="Times New Roman" w:hAnsi="Times New Roman" w:cs="Times New Roman"/>
              </w:rPr>
              <w:t xml:space="preserve"> гидронефроз и сдавление мочеточника</w:t>
            </w:r>
          </w:p>
        </w:tc>
      </w:tr>
    </w:tbl>
    <w:p w:rsidR="008F0FE2" w:rsidRDefault="008F0FE2" w:rsidP="00501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56A" w:rsidRDefault="007D756A" w:rsidP="00501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56A" w:rsidRDefault="007D756A" w:rsidP="00501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FE2" w:rsidRDefault="008F0FE2" w:rsidP="00501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lastRenderedPageBreak/>
        <w:t>Дифференцированный диагноз между острым гуморальным и клеточным отторжением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1E80">
        <w:rPr>
          <w:rFonts w:ascii="Times New Roman" w:hAnsi="Times New Roman" w:cs="Times New Roman"/>
          <w:b/>
          <w:sz w:val="28"/>
          <w:szCs w:val="28"/>
        </w:rPr>
        <w:t xml:space="preserve">на основании морфологического исследования биоптата трансплантированной почки </w:t>
      </w:r>
      <w:r w:rsidRPr="00A731B1">
        <w:rPr>
          <w:rFonts w:ascii="Times New Roman" w:hAnsi="Times New Roman" w:cs="Times New Roman"/>
          <w:b/>
          <w:sz w:val="28"/>
          <w:szCs w:val="28"/>
        </w:rPr>
        <w:t>[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731B1">
        <w:rPr>
          <w:rFonts w:ascii="Times New Roman" w:hAnsi="Times New Roman" w:cs="Times New Roman"/>
          <w:b/>
          <w:sz w:val="28"/>
          <w:szCs w:val="28"/>
        </w:rPr>
        <w:t>]</w:t>
      </w:r>
    </w:p>
    <w:p w:rsidR="008F0FE2" w:rsidRPr="00A731B1" w:rsidRDefault="008F0FE2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3431"/>
        <w:gridCol w:w="2835"/>
        <w:gridCol w:w="3657"/>
      </w:tblGrid>
      <w:tr w:rsidR="008F0FE2" w:rsidTr="007D756A">
        <w:tc>
          <w:tcPr>
            <w:tcW w:w="3431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Признаки </w:t>
            </w:r>
          </w:p>
        </w:tc>
        <w:tc>
          <w:tcPr>
            <w:tcW w:w="2835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Острое гуморальное отторжение</w:t>
            </w:r>
          </w:p>
        </w:tc>
        <w:tc>
          <w:tcPr>
            <w:tcW w:w="3657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b/>
                <w:sz w:val="24"/>
                <w:szCs w:val="24"/>
              </w:rPr>
              <w:t>Острое клеточное отторжение</w:t>
            </w:r>
          </w:p>
        </w:tc>
      </w:tr>
      <w:tr w:rsidR="008F0FE2" w:rsidRPr="001C48B8" w:rsidTr="007D756A">
        <w:tc>
          <w:tcPr>
            <w:tcW w:w="3431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Интерстиций 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Инфильтрация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Отек</w:t>
            </w:r>
          </w:p>
        </w:tc>
        <w:tc>
          <w:tcPr>
            <w:tcW w:w="2835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bCs/>
                <w:sz w:val="24"/>
                <w:szCs w:val="24"/>
              </w:rPr>
              <w:t>Непостоянно</w:t>
            </w:r>
          </w:p>
          <w:p w:rsidR="008F0FE2" w:rsidRPr="00976BEE" w:rsidRDefault="0061561C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8F0FE2" w:rsidRPr="00976BEE">
              <w:rPr>
                <w:rFonts w:ascii="Times New Roman" w:hAnsi="Times New Roman" w:cs="Times New Roman"/>
                <w:bCs/>
                <w:sz w:val="24"/>
                <w:szCs w:val="24"/>
              </w:rPr>
              <w:t>рисутствует</w:t>
            </w:r>
          </w:p>
        </w:tc>
        <w:tc>
          <w:tcPr>
            <w:tcW w:w="3657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 xml:space="preserve">От умеренной до тяжелой 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Присутствует</w:t>
            </w:r>
          </w:p>
        </w:tc>
      </w:tr>
      <w:tr w:rsidR="008F0FE2" w:rsidTr="007D756A">
        <w:tc>
          <w:tcPr>
            <w:tcW w:w="3431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b/>
                <w:sz w:val="24"/>
                <w:szCs w:val="24"/>
              </w:rPr>
              <w:t>Перитубулярные капи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976BEE">
              <w:rPr>
                <w:rFonts w:ascii="Times New Roman" w:hAnsi="Times New Roman" w:cs="Times New Roman"/>
                <w:b/>
                <w:sz w:val="24"/>
                <w:szCs w:val="24"/>
              </w:rPr>
              <w:t>ляры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C4d</w:t>
            </w:r>
          </w:p>
        </w:tc>
        <w:tc>
          <w:tcPr>
            <w:tcW w:w="2835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Нейтрофилы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Положительно</w:t>
            </w:r>
          </w:p>
        </w:tc>
        <w:tc>
          <w:tcPr>
            <w:tcW w:w="3657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Мононуклеарные клетки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Отрицательно</w:t>
            </w:r>
          </w:p>
        </w:tc>
      </w:tr>
      <w:tr w:rsidR="008F0FE2" w:rsidTr="007D756A">
        <w:tc>
          <w:tcPr>
            <w:tcW w:w="3431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Канальцы 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Острый канальцевый некроз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Тубулит</w:t>
            </w:r>
          </w:p>
        </w:tc>
        <w:tc>
          <w:tcPr>
            <w:tcW w:w="2835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Может присутствовать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Нейтрофилы</w:t>
            </w:r>
          </w:p>
        </w:tc>
        <w:tc>
          <w:tcPr>
            <w:tcW w:w="3657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Обычно отсутствует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Мононуклеарные клетки</w:t>
            </w:r>
          </w:p>
        </w:tc>
      </w:tr>
      <w:tr w:rsidR="008F0FE2" w:rsidRPr="001C48B8" w:rsidTr="007D756A">
        <w:tc>
          <w:tcPr>
            <w:tcW w:w="3431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b/>
                <w:sz w:val="24"/>
                <w:szCs w:val="24"/>
              </w:rPr>
              <w:t>Сосуды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Эндоартериит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Фибриноидный некроз</w:t>
            </w:r>
          </w:p>
        </w:tc>
        <w:tc>
          <w:tcPr>
            <w:tcW w:w="2835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Может присутствовать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Типично присутствие </w:t>
            </w:r>
          </w:p>
        </w:tc>
        <w:tc>
          <w:tcPr>
            <w:tcW w:w="3657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Присутствует при II типе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Присутствует при III типе</w:t>
            </w:r>
          </w:p>
        </w:tc>
      </w:tr>
      <w:tr w:rsidR="008F0FE2" w:rsidTr="007D756A">
        <w:tc>
          <w:tcPr>
            <w:tcW w:w="3431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b/>
                <w:sz w:val="24"/>
                <w:szCs w:val="24"/>
              </w:rPr>
              <w:t>Гломерулы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Воспалительные клетки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Фибриноидный некроз</w:t>
            </w:r>
          </w:p>
        </w:tc>
        <w:tc>
          <w:tcPr>
            <w:tcW w:w="2835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Нейтрофилы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>Может присутствовать</w:t>
            </w:r>
          </w:p>
        </w:tc>
        <w:tc>
          <w:tcPr>
            <w:tcW w:w="3657" w:type="dxa"/>
          </w:tcPr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 xml:space="preserve">Мононуклеарные клетки </w:t>
            </w:r>
          </w:p>
          <w:p w:rsidR="008F0FE2" w:rsidRPr="00976BEE" w:rsidRDefault="008F0FE2" w:rsidP="005016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BEE">
              <w:rPr>
                <w:rFonts w:ascii="Times New Roman" w:hAnsi="Times New Roman" w:cs="Times New Roman"/>
                <w:sz w:val="24"/>
                <w:szCs w:val="24"/>
              </w:rPr>
              <w:t xml:space="preserve">Типично отсутствие </w:t>
            </w:r>
          </w:p>
        </w:tc>
      </w:tr>
    </w:tbl>
    <w:p w:rsidR="008F0FE2" w:rsidRDefault="008F0FE2" w:rsidP="005016DB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Pr="007D756A" w:rsidRDefault="005C58DB" w:rsidP="007D756A">
      <w:pPr>
        <w:pStyle w:val="a3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56A">
        <w:rPr>
          <w:rFonts w:ascii="Times New Roman" w:hAnsi="Times New Roman" w:cs="Times New Roman"/>
          <w:b/>
          <w:sz w:val="28"/>
          <w:szCs w:val="28"/>
        </w:rPr>
        <w:t>Тактика лечения:</w:t>
      </w:r>
      <w:r w:rsidR="000A6AF5" w:rsidRPr="007D75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08C2" w:rsidRPr="009B41CD" w:rsidRDefault="00893055" w:rsidP="00672BC9">
      <w:pPr>
        <w:pStyle w:val="a3"/>
        <w:numPr>
          <w:ilvl w:val="0"/>
          <w:numId w:val="4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1CD">
        <w:rPr>
          <w:rFonts w:ascii="Times New Roman" w:hAnsi="Times New Roman" w:cs="Times New Roman"/>
          <w:b/>
          <w:sz w:val="28"/>
          <w:szCs w:val="28"/>
        </w:rPr>
        <w:t xml:space="preserve">Немедикаментозное лечение: </w:t>
      </w:r>
    </w:p>
    <w:p w:rsidR="000508C2" w:rsidRDefault="000508C2" w:rsidP="00672BC9">
      <w:pPr>
        <w:pStyle w:val="a3"/>
        <w:numPr>
          <w:ilvl w:val="0"/>
          <w:numId w:val="3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0D04">
        <w:rPr>
          <w:rFonts w:ascii="Times New Roman" w:hAnsi="Times New Roman" w:cs="Times New Roman"/>
          <w:sz w:val="28"/>
          <w:szCs w:val="28"/>
        </w:rPr>
        <w:t>режим дня в зависимости от состояния больного (ограничение физических</w:t>
      </w:r>
      <w:r>
        <w:rPr>
          <w:rFonts w:ascii="Times New Roman" w:hAnsi="Times New Roman" w:cs="Times New Roman"/>
          <w:sz w:val="28"/>
          <w:szCs w:val="28"/>
        </w:rPr>
        <w:t>, психоэмоциональных нагрузок);</w:t>
      </w:r>
    </w:p>
    <w:p w:rsidR="000508C2" w:rsidRDefault="000508C2" w:rsidP="00672BC9">
      <w:pPr>
        <w:pStyle w:val="a3"/>
        <w:numPr>
          <w:ilvl w:val="0"/>
          <w:numId w:val="3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08C2">
        <w:rPr>
          <w:rFonts w:ascii="Times New Roman" w:hAnsi="Times New Roman" w:cs="Times New Roman"/>
          <w:sz w:val="28"/>
          <w:szCs w:val="28"/>
        </w:rPr>
        <w:t>диета с ограничением потребления поваренной соли.</w:t>
      </w:r>
    </w:p>
    <w:p w:rsidR="009B41CD" w:rsidRDefault="009B41CD" w:rsidP="009B41CD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Pr="009B41CD" w:rsidRDefault="00893055" w:rsidP="00672BC9">
      <w:pPr>
        <w:pStyle w:val="a3"/>
        <w:numPr>
          <w:ilvl w:val="0"/>
          <w:numId w:val="4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41CD">
        <w:rPr>
          <w:rFonts w:ascii="Times New Roman" w:hAnsi="Times New Roman" w:cs="Times New Roman"/>
          <w:b/>
          <w:sz w:val="28"/>
          <w:szCs w:val="28"/>
        </w:rPr>
        <w:t>Медикаментозное лечение:</w:t>
      </w:r>
      <w:r w:rsidRPr="009B41CD">
        <w:rPr>
          <w:rFonts w:ascii="Times New Roman" w:hAnsi="Times New Roman" w:cs="Times New Roman"/>
          <w:sz w:val="28"/>
          <w:szCs w:val="28"/>
        </w:rPr>
        <w:t xml:space="preserve"> продолжить поддерживающую иммуносупрессивную терапию</w:t>
      </w:r>
      <w:r w:rsidR="0035613C" w:rsidRPr="009B41CD">
        <w:rPr>
          <w:rFonts w:ascii="Times New Roman" w:hAnsi="Times New Roman" w:cs="Times New Roman"/>
          <w:sz w:val="28"/>
          <w:szCs w:val="28"/>
        </w:rPr>
        <w:t>.</w:t>
      </w:r>
    </w:p>
    <w:p w:rsidR="0055119E" w:rsidRDefault="0055119E" w:rsidP="0055119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073D">
        <w:rPr>
          <w:rFonts w:ascii="Times New Roman" w:hAnsi="Times New Roman" w:cs="Times New Roman"/>
          <w:b/>
          <w:sz w:val="28"/>
          <w:szCs w:val="28"/>
        </w:rPr>
        <w:t>Перечень лекарственных средств и их сравнительная характеристика</w:t>
      </w:r>
    </w:p>
    <w:tbl>
      <w:tblPr>
        <w:tblStyle w:val="a4"/>
        <w:tblW w:w="9816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696"/>
        <w:gridCol w:w="1457"/>
        <w:gridCol w:w="1276"/>
        <w:gridCol w:w="1133"/>
        <w:gridCol w:w="1985"/>
        <w:gridCol w:w="709"/>
      </w:tblGrid>
      <w:tr w:rsidR="0055119E" w:rsidTr="007507F9">
        <w:trPr>
          <w:jc w:val="center"/>
        </w:trPr>
        <w:tc>
          <w:tcPr>
            <w:tcW w:w="1560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МНН</w:t>
            </w:r>
          </w:p>
        </w:tc>
        <w:tc>
          <w:tcPr>
            <w:tcW w:w="1696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Фармакологиче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ские</w:t>
            </w:r>
            <w:proofErr w:type="spellEnd"/>
            <w:proofErr w:type="gramEnd"/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группы</w:t>
            </w:r>
          </w:p>
        </w:tc>
        <w:tc>
          <w:tcPr>
            <w:tcW w:w="1457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Разовая доза, способ введения</w:t>
            </w:r>
          </w:p>
        </w:tc>
        <w:tc>
          <w:tcPr>
            <w:tcW w:w="1276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Кратность применения</w:t>
            </w:r>
          </w:p>
        </w:tc>
        <w:tc>
          <w:tcPr>
            <w:tcW w:w="1133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Длительность курса лечени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</w:p>
        </w:tc>
        <w:tc>
          <w:tcPr>
            <w:tcW w:w="1985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Преимущества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недостатки</w:t>
            </w:r>
          </w:p>
        </w:tc>
        <w:tc>
          <w:tcPr>
            <w:tcW w:w="709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доказательности</w:t>
            </w:r>
          </w:p>
        </w:tc>
      </w:tr>
      <w:tr w:rsidR="0055119E" w:rsidTr="007507F9">
        <w:trPr>
          <w:jc w:val="center"/>
        </w:trPr>
        <w:tc>
          <w:tcPr>
            <w:tcW w:w="9816" w:type="dxa"/>
            <w:gridSpan w:val="7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Глюкокортикостероиды</w:t>
            </w:r>
            <w:proofErr w:type="spellEnd"/>
          </w:p>
        </w:tc>
      </w:tr>
      <w:tr w:rsidR="00394832" w:rsidTr="007507F9">
        <w:trPr>
          <w:jc w:val="center"/>
        </w:trPr>
        <w:tc>
          <w:tcPr>
            <w:tcW w:w="1560" w:type="dxa"/>
          </w:tcPr>
          <w:p w:rsidR="00394832" w:rsidRPr="00581183" w:rsidRDefault="00394832" w:rsidP="00394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>Метилпреднизолон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4мг, 16мг</w:t>
            </w:r>
          </w:p>
        </w:tc>
        <w:tc>
          <w:tcPr>
            <w:tcW w:w="1696" w:type="dxa"/>
          </w:tcPr>
          <w:p w:rsidR="00394832" w:rsidRPr="00581183" w:rsidRDefault="00394832" w:rsidP="00394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 xml:space="preserve">Синтетический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глюкокортикостероид</w:t>
            </w: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581183">
              <w:rPr>
                <w:rFonts w:ascii="Times New Roman" w:hAnsi="Times New Roman" w:cs="Times New Roman"/>
                <w:sz w:val="20"/>
                <w:szCs w:val="20"/>
              </w:rPr>
              <w:t xml:space="preserve"> гормональный препарат</w:t>
            </w:r>
          </w:p>
        </w:tc>
        <w:tc>
          <w:tcPr>
            <w:tcW w:w="1457" w:type="dxa"/>
          </w:tcPr>
          <w:p w:rsidR="00394832" w:rsidRPr="00581183" w:rsidRDefault="00394832" w:rsidP="00394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См. протокол, внутрь</w:t>
            </w:r>
          </w:p>
        </w:tc>
        <w:tc>
          <w:tcPr>
            <w:tcW w:w="1276" w:type="dxa"/>
          </w:tcPr>
          <w:p w:rsidR="00394832" w:rsidRPr="00581183" w:rsidRDefault="00394832" w:rsidP="00394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раз/сут</w:t>
            </w:r>
          </w:p>
        </w:tc>
        <w:tc>
          <w:tcPr>
            <w:tcW w:w="1133" w:type="dxa"/>
          </w:tcPr>
          <w:p w:rsidR="00394832" w:rsidRPr="00581183" w:rsidRDefault="00394832" w:rsidP="00394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и более</w:t>
            </w:r>
          </w:p>
        </w:tc>
        <w:tc>
          <w:tcPr>
            <w:tcW w:w="1985" w:type="dxa"/>
          </w:tcPr>
          <w:p w:rsidR="00394832" w:rsidRPr="00581183" w:rsidRDefault="00394832" w:rsidP="003948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Менее выражен минералокортикоидный эффект</w:t>
            </w:r>
          </w:p>
        </w:tc>
        <w:tc>
          <w:tcPr>
            <w:tcW w:w="709" w:type="dxa"/>
          </w:tcPr>
          <w:p w:rsidR="00394832" w:rsidRPr="00581183" w:rsidRDefault="00394832" w:rsidP="009B41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55119E" w:rsidTr="007507F9">
        <w:trPr>
          <w:jc w:val="center"/>
        </w:trPr>
        <w:tc>
          <w:tcPr>
            <w:tcW w:w="1560" w:type="dxa"/>
          </w:tcPr>
          <w:p w:rsidR="0055119E" w:rsidRPr="0027084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27084C">
              <w:rPr>
                <w:rFonts w:ascii="Times New Roman" w:hAnsi="Times New Roman" w:cs="Times New Roman"/>
                <w:sz w:val="20"/>
                <w:szCs w:val="20"/>
              </w:rPr>
              <w:t>Преднизолон 5мг</w:t>
            </w:r>
          </w:p>
        </w:tc>
        <w:tc>
          <w:tcPr>
            <w:tcW w:w="1696" w:type="dxa"/>
          </w:tcPr>
          <w:p w:rsidR="0055119E" w:rsidRPr="0058118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 xml:space="preserve">Синтетический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глюкокортикостероид</w:t>
            </w: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581183">
              <w:rPr>
                <w:rFonts w:ascii="Times New Roman" w:hAnsi="Times New Roman" w:cs="Times New Roman"/>
                <w:sz w:val="20"/>
                <w:szCs w:val="20"/>
              </w:rPr>
              <w:t xml:space="preserve"> гормональный препарат</w:t>
            </w:r>
          </w:p>
        </w:tc>
        <w:tc>
          <w:tcPr>
            <w:tcW w:w="1457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40 мг/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  <m:t>2</m:t>
                  </m:r>
                </m:sup>
              </m:sSup>
            </m:oMath>
            <w:r w:rsidRPr="0058118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/сут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1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1 неделя, затем уменьшение дозы</w:t>
            </w:r>
          </w:p>
        </w:tc>
        <w:tc>
          <w:tcPr>
            <w:tcW w:w="1985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Tr="007507F9">
        <w:trPr>
          <w:jc w:val="center"/>
        </w:trPr>
        <w:tc>
          <w:tcPr>
            <w:tcW w:w="9816" w:type="dxa"/>
            <w:gridSpan w:val="7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Иммуносупрессивные лекарственные средства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5E465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Такролимус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0,5мг,1мг</w:t>
            </w:r>
          </w:p>
        </w:tc>
        <w:tc>
          <w:tcPr>
            <w:tcW w:w="1696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Ингибитор кальциневрина</w:t>
            </w:r>
          </w:p>
        </w:tc>
        <w:tc>
          <w:tcPr>
            <w:tcW w:w="1457" w:type="dxa"/>
          </w:tcPr>
          <w:p w:rsidR="0055119E" w:rsidRPr="005E465D" w:rsidRDefault="0055119E" w:rsidP="007507F9">
            <w:pPr>
              <w:tabs>
                <w:tab w:val="left" w:pos="66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  <w:t>0,15 мг/кг – стартовая доза, внутрь</w:t>
            </w:r>
          </w:p>
        </w:tc>
        <w:tc>
          <w:tcPr>
            <w:tcW w:w="1276" w:type="dxa"/>
          </w:tcPr>
          <w:p w:rsidR="0055119E" w:rsidRDefault="0055119E" w:rsidP="007507F9">
            <w:pPr>
              <w:tabs>
                <w:tab w:val="left" w:pos="66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раз/сут</w:t>
            </w:r>
            <w:r w:rsidRPr="00667E0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  <w:t xml:space="preserve"> 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(см. выше)</w:t>
            </w:r>
          </w:p>
        </w:tc>
        <w:tc>
          <w:tcPr>
            <w:tcW w:w="1133" w:type="dxa"/>
          </w:tcPr>
          <w:p w:rsidR="0055119E" w:rsidRPr="00B21FB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пожизненно </w:t>
            </w:r>
          </w:p>
        </w:tc>
        <w:tc>
          <w:tcPr>
            <w:tcW w:w="1985" w:type="dxa"/>
          </w:tcPr>
          <w:p w:rsidR="0055119E" w:rsidRPr="008A2A32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A32">
              <w:rPr>
                <w:rFonts w:ascii="Times New Roman" w:hAnsi="Times New Roman" w:cs="Times New Roman"/>
                <w:sz w:val="20"/>
                <w:szCs w:val="20"/>
              </w:rPr>
              <w:t>лучшая профилактика острого отторжения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нефротоксичность,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чаще сахарный диабет и нейротоксичность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</w:t>
            </w:r>
            <w:r w:rsidRPr="00580DD5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Такролимус пролонгированного 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, 0,5мг, 1мг</w:t>
            </w:r>
          </w:p>
        </w:tc>
        <w:tc>
          <w:tcPr>
            <w:tcW w:w="1696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Ингибитор кальциневрина</w:t>
            </w:r>
          </w:p>
        </w:tc>
        <w:tc>
          <w:tcPr>
            <w:tcW w:w="1457" w:type="dxa"/>
          </w:tcPr>
          <w:p w:rsidR="0055119E" w:rsidRPr="00667E04" w:rsidRDefault="0055119E" w:rsidP="007507F9">
            <w:pPr>
              <w:tabs>
                <w:tab w:val="left" w:pos="66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  <w:t>0,15 мг/кг – стартовая доза, внутрь</w:t>
            </w:r>
          </w:p>
        </w:tc>
        <w:tc>
          <w:tcPr>
            <w:tcW w:w="1276" w:type="dxa"/>
          </w:tcPr>
          <w:p w:rsidR="0055119E" w:rsidRPr="00B21FB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пожизненно</w:t>
            </w:r>
          </w:p>
        </w:tc>
        <w:tc>
          <w:tcPr>
            <w:tcW w:w="1985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A32">
              <w:rPr>
                <w:rFonts w:ascii="Times New Roman" w:hAnsi="Times New Roman" w:cs="Times New Roman"/>
                <w:sz w:val="20"/>
                <w:szCs w:val="20"/>
              </w:rPr>
              <w:t>лучшая профилактика острого отторжения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прием 1 раз в день, нефротоксичность, чаще сахарный диабет и нейротоксичность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Циклоспорин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А,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25мг, 50мг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100мг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Ингибитор кальциневрина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5мг/кг/сут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5119E" w:rsidRDefault="0055119E" w:rsidP="007507F9">
            <w:pPr>
              <w:tabs>
                <w:tab w:val="left" w:pos="66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раз/сут</w:t>
            </w:r>
            <w:r w:rsidRPr="00667E0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  <w:t xml:space="preserve"> </w:t>
            </w:r>
          </w:p>
          <w:p w:rsidR="0055119E" w:rsidRPr="002D79CC" w:rsidRDefault="0055119E" w:rsidP="007507F9">
            <w:pPr>
              <w:tabs>
                <w:tab w:val="left" w:pos="66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(см. выше)</w:t>
            </w:r>
          </w:p>
        </w:tc>
        <w:tc>
          <w:tcPr>
            <w:tcW w:w="1133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пожизненно</w:t>
            </w:r>
          </w:p>
        </w:tc>
        <w:tc>
          <w:tcPr>
            <w:tcW w:w="1985" w:type="dxa"/>
          </w:tcPr>
          <w:p w:rsidR="0055119E" w:rsidRPr="00E020D0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0D0">
              <w:rPr>
                <w:rFonts w:ascii="Times New Roman" w:hAnsi="Times New Roman" w:cs="Times New Roman"/>
                <w:sz w:val="20"/>
                <w:szCs w:val="20"/>
              </w:rPr>
              <w:t xml:space="preserve">нефротоксичность, чаще артериальная гипертензия, </w:t>
            </w:r>
            <w:proofErr w:type="spellStart"/>
            <w:r w:rsidRPr="00E020D0">
              <w:rPr>
                <w:rFonts w:ascii="Times New Roman" w:hAnsi="Times New Roman" w:cs="Times New Roman"/>
                <w:sz w:val="20"/>
                <w:szCs w:val="20"/>
              </w:rPr>
              <w:t>гиперхолестеринемия</w:t>
            </w:r>
            <w:proofErr w:type="spellEnd"/>
            <w:r w:rsidRPr="00E020D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020D0">
              <w:rPr>
                <w:rFonts w:ascii="Times New Roman" w:hAnsi="Times New Roman" w:cs="Times New Roman"/>
                <w:sz w:val="20"/>
                <w:szCs w:val="20"/>
              </w:rPr>
              <w:t>гиперурикемия</w:t>
            </w:r>
            <w:proofErr w:type="spellEnd"/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8802A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ММФ, 250 мг</w:t>
            </w:r>
          </w:p>
        </w:tc>
        <w:tc>
          <w:tcPr>
            <w:tcW w:w="1696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Ингибитор синтеза нуклеотидов</w:t>
            </w:r>
          </w:p>
        </w:tc>
        <w:tc>
          <w:tcPr>
            <w:tcW w:w="1457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02A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300 мг/м</w:t>
            </w:r>
            <w:r w:rsidRPr="008802A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76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02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</w:t>
            </w:r>
            <w:r w:rsidRPr="008802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раз/сут</w:t>
            </w:r>
          </w:p>
        </w:tc>
        <w:tc>
          <w:tcPr>
            <w:tcW w:w="1133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пожизненно</w:t>
            </w:r>
          </w:p>
        </w:tc>
        <w:tc>
          <w:tcPr>
            <w:tcW w:w="1985" w:type="dxa"/>
          </w:tcPr>
          <w:p w:rsidR="0055119E" w:rsidRPr="00E020D0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более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селективен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чем азатиоприн, могут быть гематологические осложнения, диарея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Микофеноловая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кислота, 180мг, 360мг</w:t>
            </w:r>
          </w:p>
        </w:tc>
        <w:tc>
          <w:tcPr>
            <w:tcW w:w="1696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Ингибитор синтеза нуклеотидов</w:t>
            </w:r>
          </w:p>
        </w:tc>
        <w:tc>
          <w:tcPr>
            <w:tcW w:w="1457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02A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300 мг/м</w:t>
            </w:r>
            <w:r w:rsidRPr="008802A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76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02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</w:t>
            </w:r>
            <w:r w:rsidRPr="008802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раз/сут</w:t>
            </w:r>
          </w:p>
        </w:tc>
        <w:tc>
          <w:tcPr>
            <w:tcW w:w="1133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пожизненно</w:t>
            </w:r>
          </w:p>
        </w:tc>
        <w:tc>
          <w:tcPr>
            <w:tcW w:w="1985" w:type="dxa"/>
          </w:tcPr>
          <w:p w:rsidR="0055119E" w:rsidRPr="00E020D0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более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селективен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чем азатиоприн, могут быть гематологические осложнения, диарея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9816" w:type="dxa"/>
            <w:gridSpan w:val="7"/>
          </w:tcPr>
          <w:p w:rsidR="0055119E" w:rsidRPr="00464EA7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4EA7">
              <w:rPr>
                <w:rFonts w:ascii="Times New Roman" w:hAnsi="Times New Roman" w:cs="Times New Roman"/>
                <w:b/>
                <w:sz w:val="20"/>
                <w:szCs w:val="20"/>
              </w:rPr>
              <w:t>Антимикробные препараты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Ко-тримоксазол, 480мг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Сульфаниламиды</w:t>
            </w:r>
          </w:p>
        </w:tc>
        <w:tc>
          <w:tcPr>
            <w:tcW w:w="1457" w:type="dxa"/>
          </w:tcPr>
          <w:p w:rsidR="0055119E" w:rsidRPr="0081635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353">
              <w:rPr>
                <w:rFonts w:ascii="Times New Roman" w:hAnsi="Times New Roman" w:cs="Times New Roman"/>
                <w:sz w:val="20"/>
                <w:szCs w:val="20"/>
              </w:rPr>
              <w:t>150мг/м</w:t>
            </w:r>
            <w:r w:rsidRPr="0081635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816353">
              <w:rPr>
                <w:rFonts w:ascii="Times New Roman" w:hAnsi="Times New Roman" w:cs="Times New Roman"/>
                <w:sz w:val="20"/>
                <w:szCs w:val="20"/>
              </w:rPr>
              <w:t xml:space="preserve">/сут по </w:t>
            </w:r>
            <w:proofErr w:type="spellStart"/>
            <w:r w:rsidRPr="00816353">
              <w:rPr>
                <w:rFonts w:ascii="Times New Roman" w:hAnsi="Times New Roman" w:cs="Times New Roman"/>
                <w:sz w:val="20"/>
                <w:szCs w:val="20"/>
              </w:rPr>
              <w:t>триметоприму</w:t>
            </w:r>
            <w:proofErr w:type="spellEnd"/>
            <w:r w:rsidRPr="00816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9CC">
              <w:rPr>
                <w:rFonts w:ascii="Times New Roman" w:hAnsi="Times New Roman" w:cs="Times New Roman"/>
                <w:sz w:val="20"/>
                <w:szCs w:val="20"/>
              </w:rPr>
              <w:t>1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</w:t>
            </w:r>
            <w:r w:rsidRPr="002D79CC"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6 месяцев после пересадки почки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Является безопасным и эффективным средством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Валганцикловир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450мг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Противовирусные препараты против цитомегаловируса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Доза = 7 х </w:t>
            </w:r>
            <w:r w:rsidRPr="009969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 тела х СКФ, не более 900 мг/сут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9CC">
              <w:rPr>
                <w:rFonts w:ascii="Times New Roman" w:hAnsi="Times New Roman" w:cs="Times New Roman"/>
                <w:sz w:val="20"/>
                <w:szCs w:val="20"/>
              </w:rPr>
              <w:t>1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</w:t>
            </w:r>
            <w:r w:rsidRPr="002D79CC"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6 месяцев после пересадки почки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Улучшает выживание трансплантата -ЦМВИ связана с острым отторжением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*Ацикловир, 200мг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Противовирусные средства</w:t>
            </w:r>
          </w:p>
        </w:tc>
        <w:tc>
          <w:tcPr>
            <w:tcW w:w="1457" w:type="dxa"/>
          </w:tcPr>
          <w:p w:rsidR="0055119E" w:rsidRPr="008B0F67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&lt;2 лет - 200мг</w:t>
            </w:r>
          </w:p>
          <w:p w:rsidR="0055119E" w:rsidRPr="008B0F67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2-6 лет–400мг</w:t>
            </w:r>
          </w:p>
          <w:p w:rsidR="0055119E" w:rsidRPr="008B0F67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6-12 лет–800мг</w:t>
            </w:r>
          </w:p>
          <w:p w:rsidR="0055119E" w:rsidRPr="008B0F67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&gt;12 лет-800мг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Если СКФ&lt;10мл/мин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 xml:space="preserve"> &lt;2 лет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00мг</w:t>
            </w:r>
          </w:p>
          <w:p w:rsidR="0055119E" w:rsidRPr="008B0F67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2 лет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</w:t>
            </w: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00мг</w:t>
            </w:r>
          </w:p>
        </w:tc>
        <w:tc>
          <w:tcPr>
            <w:tcW w:w="1276" w:type="dxa"/>
          </w:tcPr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4 раз/сут 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4 раз/сут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4 раз/сут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раз/сут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раз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/сут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раз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/сут</w:t>
            </w:r>
          </w:p>
        </w:tc>
        <w:tc>
          <w:tcPr>
            <w:tcW w:w="1133" w:type="dxa"/>
          </w:tcPr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5 дней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дней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</w:tc>
        <w:tc>
          <w:tcPr>
            <w:tcW w:w="1985" w:type="dxa"/>
          </w:tcPr>
          <w:p w:rsidR="0055119E" w:rsidRDefault="0055119E" w:rsidP="007507F9">
            <w:r w:rsidRPr="00F14436">
              <w:rPr>
                <w:rFonts w:ascii="Times New Roman" w:hAnsi="Times New Roman" w:cs="Times New Roman"/>
                <w:sz w:val="20"/>
                <w:szCs w:val="20"/>
              </w:rPr>
              <w:t>Является безопасным и эффективным средством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Нистатин, 500000 ЕД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Противогрибковое средство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10000 ЕД/кг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3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1 месяц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Эффективное профилактическое лечение без системного всасывания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Флуконазол, 150мг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Противогрибковое средство из группы </w:t>
            </w:r>
            <w:proofErr w:type="spellStart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триазола</w:t>
            </w:r>
            <w:proofErr w:type="spellEnd"/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3-6 мг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 далее 3 мг/кг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5-7 дней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Флуконазол повышает концентрацию ингибиторов кальциневрина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9816" w:type="dxa"/>
            <w:gridSpan w:val="7"/>
          </w:tcPr>
          <w:p w:rsidR="0055119E" w:rsidRPr="006F0719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F0719">
              <w:rPr>
                <w:rFonts w:ascii="Times New Roman" w:hAnsi="Times New Roman" w:cs="Times New Roman"/>
                <w:b/>
                <w:sz w:val="20"/>
                <w:szCs w:val="20"/>
              </w:rPr>
              <w:t>Антигипертензивные</w:t>
            </w:r>
            <w:proofErr w:type="spellEnd"/>
            <w:r w:rsidRPr="006F07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препараты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Нифедипин, 10мг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Блокаторы кальциевых каналов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5-10 мг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 3 раз в день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Препарат экстренного снижения АД, вызывает рефлекторную тахикардию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Амлодипин, 10мг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Блокаторы кальциевых каналов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0,1-0,2 мг/кг/сут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 раза/сут</w:t>
            </w:r>
          </w:p>
        </w:tc>
        <w:tc>
          <w:tcPr>
            <w:tcW w:w="1133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Пролонгированного действия. При снижении СКФ коррекция дозы не  требуется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Бисопролол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5мг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β-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адреноблокаторы</w:t>
            </w:r>
            <w:proofErr w:type="spellEnd"/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2,5/6,25 мг/сут, 0,04мг/кг/сут (максимальная доза 10 мг/сут), внутрь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Астма и сердечная недостаточность противопоказания для всех препаратов этой группы. 75% от суточной дозы при СКФ&lt;20мл/мин, 66% от суточной дозы при СКФ&lt;10мл/мин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Доксазозин, 2мг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адреноблокаторы</w:t>
            </w:r>
            <w:proofErr w:type="spellEnd"/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 мг/м</w:t>
            </w:r>
            <w:r w:rsidRPr="003D19F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/сут, внутрь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 раза/сут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D1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19F4">
              <w:rPr>
                <w:rFonts w:ascii="Times New Roman" w:hAnsi="Times New Roman" w:cs="Times New Roman"/>
                <w:sz w:val="20"/>
                <w:szCs w:val="20"/>
              </w:rPr>
              <w:t>Коррекция дозы при снижении СКФ не требуется</w:t>
            </w:r>
          </w:p>
        </w:tc>
        <w:tc>
          <w:tcPr>
            <w:tcW w:w="709" w:type="dxa"/>
          </w:tcPr>
          <w:p w:rsidR="0055119E" w:rsidRPr="005E073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Фуросемид 1% 2мл, таблетки 40мг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диуретики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1-4мг/кг/сут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(максимально 12мг/кг/сут)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2-4 раз/сут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купирования отеков</w:t>
            </w:r>
          </w:p>
        </w:tc>
        <w:tc>
          <w:tcPr>
            <w:tcW w:w="1985" w:type="dxa"/>
          </w:tcPr>
          <w:p w:rsidR="0055119E" w:rsidRPr="003D1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Избегать использования у детей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гиперкальциурией</w:t>
            </w:r>
            <w:proofErr w:type="spellEnd"/>
          </w:p>
        </w:tc>
        <w:tc>
          <w:tcPr>
            <w:tcW w:w="709" w:type="dxa"/>
          </w:tcPr>
          <w:p w:rsidR="0055119E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9816" w:type="dxa"/>
            <w:gridSpan w:val="7"/>
          </w:tcPr>
          <w:p w:rsidR="0055119E" w:rsidRPr="005E465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Гастропротекторы</w:t>
            </w:r>
            <w:proofErr w:type="spellEnd"/>
          </w:p>
        </w:tc>
      </w:tr>
      <w:tr w:rsidR="0055119E" w:rsidRPr="005E465D" w:rsidTr="007507F9">
        <w:trPr>
          <w:trHeight w:val="660"/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Омепразол, 20мг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Блокатор протонной помпы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0,5-1 мг/кг/сут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месяц</w:t>
            </w:r>
          </w:p>
        </w:tc>
        <w:tc>
          <w:tcPr>
            <w:tcW w:w="1985" w:type="dxa"/>
          </w:tcPr>
          <w:p w:rsidR="0055119E" w:rsidRPr="00F91CF9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CF9">
              <w:rPr>
                <w:rFonts w:ascii="Times New Roman" w:hAnsi="Times New Roman" w:cs="Times New Roman"/>
                <w:sz w:val="20"/>
                <w:szCs w:val="20"/>
              </w:rPr>
              <w:t>Может вызывать тубулоинтерстициальный нефрит, повышать концентрацию ингибиторов кальциневрина в крови</w:t>
            </w:r>
          </w:p>
        </w:tc>
        <w:tc>
          <w:tcPr>
            <w:tcW w:w="709" w:type="dxa"/>
          </w:tcPr>
          <w:p w:rsidR="0055119E" w:rsidRDefault="0055119E" w:rsidP="009B41CD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9816" w:type="dxa"/>
            <w:gridSpan w:val="7"/>
          </w:tcPr>
          <w:p w:rsidR="0055119E" w:rsidRPr="007B7208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8">
              <w:rPr>
                <w:rFonts w:ascii="Times New Roman" w:hAnsi="Times New Roman" w:cs="Times New Roman"/>
                <w:b/>
                <w:sz w:val="20"/>
                <w:szCs w:val="20"/>
              </w:rPr>
              <w:t>Препараты, восполняющий дефицит микроэлементов в организме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Карбонат кальция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500 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Корректоры метаболизма костной и хрящевой ткани в комбинациях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Коррекция Са=Общий 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(ммоль/</w:t>
            </w:r>
            <w:proofErr w:type="gramStart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л)+</w:t>
            </w:r>
            <w:proofErr w:type="gramEnd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0,02 х (40-альбумин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(г/л)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4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аза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886">
              <w:rPr>
                <w:rFonts w:ascii="Times New Roman" w:hAnsi="Times New Roman" w:cs="Times New Roman"/>
                <w:sz w:val="20"/>
                <w:szCs w:val="20"/>
              </w:rPr>
              <w:t>1 месяц</w:t>
            </w:r>
          </w:p>
        </w:tc>
        <w:tc>
          <w:tcPr>
            <w:tcW w:w="1985" w:type="dxa"/>
          </w:tcPr>
          <w:p w:rsidR="0055119E" w:rsidRPr="003818F0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8F0">
              <w:rPr>
                <w:rFonts w:ascii="Times New Roman" w:hAnsi="Times New Roman" w:cs="Times New Roman"/>
                <w:sz w:val="20"/>
                <w:szCs w:val="20"/>
              </w:rPr>
              <w:t xml:space="preserve">Возможна </w:t>
            </w:r>
            <w:proofErr w:type="spellStart"/>
            <w:r w:rsidRPr="003818F0">
              <w:rPr>
                <w:rFonts w:ascii="Times New Roman" w:hAnsi="Times New Roman" w:cs="Times New Roman"/>
                <w:sz w:val="20"/>
                <w:szCs w:val="20"/>
              </w:rPr>
              <w:t>гиперкальциурия</w:t>
            </w:r>
            <w:proofErr w:type="spellEnd"/>
            <w:r w:rsidRPr="003818F0">
              <w:rPr>
                <w:rFonts w:ascii="Times New Roman" w:hAnsi="Times New Roman" w:cs="Times New Roman"/>
                <w:sz w:val="20"/>
                <w:szCs w:val="20"/>
              </w:rPr>
              <w:t xml:space="preserve"> при длительном приеме</w:t>
            </w:r>
          </w:p>
        </w:tc>
        <w:tc>
          <w:tcPr>
            <w:tcW w:w="709" w:type="dxa"/>
          </w:tcPr>
          <w:p w:rsidR="0055119E" w:rsidRDefault="0055119E" w:rsidP="009B41CD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3005D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Магния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лактат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дигидрат</w:t>
            </w:r>
            <w:proofErr w:type="spellEnd"/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Препарат, восполняющий дефицит магния в организме</w:t>
            </w:r>
          </w:p>
        </w:tc>
        <w:tc>
          <w:tcPr>
            <w:tcW w:w="1457" w:type="dxa"/>
          </w:tcPr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&gt;12 лет – 300мг/сут</w:t>
            </w:r>
          </w:p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&gt;1 года – 10-30 мг/кг/сут, внутрь</w:t>
            </w:r>
          </w:p>
        </w:tc>
        <w:tc>
          <w:tcPr>
            <w:tcW w:w="1276" w:type="dxa"/>
          </w:tcPr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2-3 р/сут</w:t>
            </w:r>
          </w:p>
        </w:tc>
        <w:tc>
          <w:tcPr>
            <w:tcW w:w="1133" w:type="dxa"/>
          </w:tcPr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До нормализации магния в крови</w:t>
            </w:r>
          </w:p>
        </w:tc>
        <w:tc>
          <w:tcPr>
            <w:tcW w:w="1985" w:type="dxa"/>
          </w:tcPr>
          <w:p w:rsidR="0055119E" w:rsidRDefault="0055119E" w:rsidP="007507F9">
            <w:r w:rsidRPr="00BD46CE">
              <w:rPr>
                <w:rFonts w:ascii="Times New Roman" w:hAnsi="Times New Roman" w:cs="Times New Roman"/>
                <w:sz w:val="20"/>
                <w:szCs w:val="20"/>
              </w:rPr>
              <w:t>Является безопасным и эффективным средством</w:t>
            </w:r>
          </w:p>
        </w:tc>
        <w:tc>
          <w:tcPr>
            <w:tcW w:w="709" w:type="dxa"/>
          </w:tcPr>
          <w:p w:rsidR="0055119E" w:rsidRDefault="0055119E" w:rsidP="009B41CD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9816" w:type="dxa"/>
            <w:gridSpan w:val="7"/>
          </w:tcPr>
          <w:p w:rsidR="0055119E" w:rsidRPr="005E465D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Антикоагулянты 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антиагреганты</w:t>
            </w:r>
            <w:proofErr w:type="spellEnd"/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BB1AF5" w:rsidRDefault="00E11DF6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*Ацетилсалициловая кислота</w:t>
            </w:r>
            <w:r w:rsidR="0055119E">
              <w:rPr>
                <w:rFonts w:ascii="Times New Roman" w:hAnsi="Times New Roman" w:cs="Times New Roman"/>
                <w:sz w:val="20"/>
                <w:szCs w:val="20"/>
              </w:rPr>
              <w:t>, 50 мг, 100мг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НПВС – производные салициловой кислоты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мг/кг/сут, </w:t>
            </w:r>
          </w:p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10-15 кг – 18,75 мг/сут; 15-50кг – 37,5 мг/сут; &gt;50 кг – 75 мг/сут, внутрь</w:t>
            </w:r>
          </w:p>
        </w:tc>
        <w:tc>
          <w:tcPr>
            <w:tcW w:w="1276" w:type="dxa"/>
          </w:tcPr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р/сут</w:t>
            </w:r>
          </w:p>
        </w:tc>
        <w:tc>
          <w:tcPr>
            <w:tcW w:w="1133" w:type="dxa"/>
          </w:tcPr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дней</w:t>
            </w:r>
          </w:p>
        </w:tc>
        <w:tc>
          <w:tcPr>
            <w:tcW w:w="1985" w:type="dxa"/>
          </w:tcPr>
          <w:p w:rsidR="0055119E" w:rsidRPr="000D3C00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C00">
              <w:rPr>
                <w:rFonts w:ascii="Times New Roman" w:hAnsi="Times New Roman" w:cs="Times New Roman"/>
                <w:sz w:val="20"/>
                <w:szCs w:val="20"/>
              </w:rPr>
              <w:t>Обычно переносится удовлетворительно</w:t>
            </w:r>
          </w:p>
        </w:tc>
        <w:tc>
          <w:tcPr>
            <w:tcW w:w="709" w:type="dxa"/>
          </w:tcPr>
          <w:p w:rsidR="0055119E" w:rsidRDefault="0055119E" w:rsidP="009B41CD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9816" w:type="dxa"/>
            <w:gridSpan w:val="7"/>
          </w:tcPr>
          <w:p w:rsidR="0055119E" w:rsidRPr="00025868" w:rsidRDefault="0055119E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868">
              <w:rPr>
                <w:rFonts w:ascii="Times New Roman" w:hAnsi="Times New Roman" w:cs="Times New Roman"/>
                <w:b/>
                <w:sz w:val="20"/>
                <w:szCs w:val="20"/>
              </w:rPr>
              <w:t>Антибактериальные препараты</w:t>
            </w:r>
          </w:p>
        </w:tc>
      </w:tr>
      <w:tr w:rsidR="000E04C9" w:rsidRPr="005E465D" w:rsidTr="007507F9">
        <w:trPr>
          <w:jc w:val="center"/>
        </w:trPr>
        <w:tc>
          <w:tcPr>
            <w:tcW w:w="1560" w:type="dxa"/>
          </w:tcPr>
          <w:p w:rsidR="000E04C9" w:rsidRDefault="000E04C9" w:rsidP="000E04C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Цефуроксим</w:t>
            </w:r>
          </w:p>
          <w:p w:rsidR="000E04C9" w:rsidRPr="00025868" w:rsidRDefault="000E04C9" w:rsidP="000E04C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250мг, 500мг</w:t>
            </w:r>
          </w:p>
        </w:tc>
        <w:tc>
          <w:tcPr>
            <w:tcW w:w="1696" w:type="dxa"/>
          </w:tcPr>
          <w:p w:rsidR="000E04C9" w:rsidRPr="00025868" w:rsidRDefault="000E04C9" w:rsidP="000E04C9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Цефалоспорины </w:t>
            </w:r>
          </w:p>
        </w:tc>
        <w:tc>
          <w:tcPr>
            <w:tcW w:w="1457" w:type="dxa"/>
          </w:tcPr>
          <w:p w:rsidR="000E04C9" w:rsidRPr="00025868" w:rsidRDefault="000E04C9" w:rsidP="000E04C9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40мг/кг, </w:t>
            </w: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</w:p>
        </w:tc>
        <w:tc>
          <w:tcPr>
            <w:tcW w:w="1276" w:type="dxa"/>
          </w:tcPr>
          <w:p w:rsidR="000E04C9" w:rsidRPr="00025868" w:rsidRDefault="000E04C9" w:rsidP="000E04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раза/сут</w:t>
            </w:r>
          </w:p>
        </w:tc>
        <w:tc>
          <w:tcPr>
            <w:tcW w:w="1133" w:type="dxa"/>
          </w:tcPr>
          <w:p w:rsidR="000E04C9" w:rsidRPr="00025868" w:rsidRDefault="000E04C9" w:rsidP="000E04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 дней</w:t>
            </w:r>
          </w:p>
        </w:tc>
        <w:tc>
          <w:tcPr>
            <w:tcW w:w="1985" w:type="dxa"/>
          </w:tcPr>
          <w:p w:rsidR="000E04C9" w:rsidRPr="0091077C" w:rsidRDefault="000E04C9" w:rsidP="00197F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77C">
              <w:rPr>
                <w:rFonts w:ascii="Times New Roman" w:hAnsi="Times New Roman" w:cs="Times New Roman"/>
                <w:sz w:val="20"/>
                <w:szCs w:val="20"/>
              </w:rPr>
              <w:t xml:space="preserve">Диуретики и </w:t>
            </w:r>
            <w:proofErr w:type="spellStart"/>
            <w:r w:rsidRPr="0091077C">
              <w:rPr>
                <w:rFonts w:ascii="Times New Roman" w:hAnsi="Times New Roman" w:cs="Times New Roman"/>
                <w:sz w:val="20"/>
                <w:szCs w:val="20"/>
              </w:rPr>
              <w:t>нефротоксичные</w:t>
            </w:r>
            <w:proofErr w:type="spellEnd"/>
            <w:r w:rsidRPr="0091077C">
              <w:rPr>
                <w:rFonts w:ascii="Times New Roman" w:hAnsi="Times New Roman" w:cs="Times New Roman"/>
                <w:sz w:val="20"/>
                <w:szCs w:val="20"/>
              </w:rPr>
              <w:t xml:space="preserve"> антибиотики повышают риск пораж</w:t>
            </w:r>
            <w:r w:rsidR="00197F91">
              <w:rPr>
                <w:rFonts w:ascii="Times New Roman" w:hAnsi="Times New Roman" w:cs="Times New Roman"/>
                <w:sz w:val="20"/>
                <w:szCs w:val="20"/>
              </w:rPr>
              <w:t xml:space="preserve">ения почек, НПВС: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кровотечений</w:t>
            </w:r>
          </w:p>
        </w:tc>
        <w:tc>
          <w:tcPr>
            <w:tcW w:w="709" w:type="dxa"/>
          </w:tcPr>
          <w:p w:rsidR="000E04C9" w:rsidRDefault="000E04C9" w:rsidP="009B41CD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0E04C9" w:rsidRPr="005E465D" w:rsidTr="007507F9">
        <w:trPr>
          <w:jc w:val="center"/>
        </w:trPr>
        <w:tc>
          <w:tcPr>
            <w:tcW w:w="1560" w:type="dxa"/>
          </w:tcPr>
          <w:p w:rsidR="000E04C9" w:rsidRDefault="000E04C9" w:rsidP="000E04C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Амоксиклав</w:t>
            </w:r>
            <w:proofErr w:type="spellEnd"/>
          </w:p>
          <w:p w:rsidR="000E04C9" w:rsidRDefault="000E04C9" w:rsidP="000E04C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250/125мг</w:t>
            </w:r>
          </w:p>
          <w:p w:rsidR="000E04C9" w:rsidRPr="009B28DF" w:rsidRDefault="000E04C9" w:rsidP="000E04C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500/125мг</w:t>
            </w:r>
          </w:p>
        </w:tc>
        <w:tc>
          <w:tcPr>
            <w:tcW w:w="1696" w:type="dxa"/>
          </w:tcPr>
          <w:p w:rsidR="000E04C9" w:rsidRPr="009B28DF" w:rsidRDefault="000E04C9" w:rsidP="000E04C9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9B28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Антибиотик – пенициллин полусинтетическ</w:t>
            </w:r>
            <w:r w:rsidRPr="009B28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ий + ингибитор бета-</w:t>
            </w:r>
            <w:proofErr w:type="spellStart"/>
            <w:r w:rsidRPr="009B28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лактамаз</w:t>
            </w:r>
            <w:proofErr w:type="spellEnd"/>
            <w:r w:rsidRPr="009B28D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457" w:type="dxa"/>
          </w:tcPr>
          <w:p w:rsidR="000E04C9" w:rsidRDefault="000E04C9" w:rsidP="000E04C9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25-30 мг/кг</w:t>
            </w:r>
          </w:p>
          <w:p w:rsidR="000E04C9" w:rsidRDefault="000E04C9" w:rsidP="000E04C9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</w:p>
        </w:tc>
        <w:tc>
          <w:tcPr>
            <w:tcW w:w="1276" w:type="dxa"/>
          </w:tcPr>
          <w:p w:rsidR="000E04C9" w:rsidRDefault="000E04C9" w:rsidP="000E04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27D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раза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0E04C9" w:rsidRDefault="000E04C9" w:rsidP="000E04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5-14 дней</w:t>
            </w:r>
          </w:p>
        </w:tc>
        <w:tc>
          <w:tcPr>
            <w:tcW w:w="1985" w:type="dxa"/>
          </w:tcPr>
          <w:p w:rsidR="000E04C9" w:rsidRPr="0091077C" w:rsidRDefault="000E04C9" w:rsidP="000E04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C00">
              <w:rPr>
                <w:rFonts w:ascii="Times New Roman" w:hAnsi="Times New Roman" w:cs="Times New Roman"/>
                <w:sz w:val="20"/>
                <w:szCs w:val="20"/>
              </w:rPr>
              <w:t>Обычно переносится удовлетворительно</w:t>
            </w:r>
          </w:p>
        </w:tc>
        <w:tc>
          <w:tcPr>
            <w:tcW w:w="709" w:type="dxa"/>
          </w:tcPr>
          <w:p w:rsidR="000E04C9" w:rsidRPr="00CD1ED1" w:rsidRDefault="000E04C9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0E04C9" w:rsidRPr="005E465D" w:rsidTr="007507F9">
        <w:trPr>
          <w:jc w:val="center"/>
        </w:trPr>
        <w:tc>
          <w:tcPr>
            <w:tcW w:w="1560" w:type="dxa"/>
          </w:tcPr>
          <w:p w:rsidR="000E04C9" w:rsidRDefault="000E04C9" w:rsidP="000E04C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Цефиксим</w:t>
            </w:r>
            <w:proofErr w:type="spellEnd"/>
          </w:p>
          <w:p w:rsidR="000E04C9" w:rsidRDefault="000E04C9" w:rsidP="000E04C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Таблетки по 400мг</w:t>
            </w:r>
          </w:p>
        </w:tc>
        <w:tc>
          <w:tcPr>
            <w:tcW w:w="1696" w:type="dxa"/>
          </w:tcPr>
          <w:p w:rsidR="000E04C9" w:rsidRPr="00025868" w:rsidRDefault="000E04C9" w:rsidP="000E04C9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Цефалоспорины </w:t>
            </w:r>
          </w:p>
        </w:tc>
        <w:tc>
          <w:tcPr>
            <w:tcW w:w="1457" w:type="dxa"/>
          </w:tcPr>
          <w:p w:rsidR="000E04C9" w:rsidRDefault="000E04C9" w:rsidP="000E04C9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8мг/кг</w:t>
            </w:r>
          </w:p>
          <w:p w:rsidR="000E04C9" w:rsidRPr="00D3327D" w:rsidRDefault="000E04C9" w:rsidP="000E04C9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внутрь</w:t>
            </w:r>
          </w:p>
        </w:tc>
        <w:tc>
          <w:tcPr>
            <w:tcW w:w="1276" w:type="dxa"/>
          </w:tcPr>
          <w:p w:rsidR="000E04C9" w:rsidRPr="00D3327D" w:rsidRDefault="000E04C9" w:rsidP="000E04C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 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0E04C9" w:rsidRDefault="000E04C9" w:rsidP="000E04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дней</w:t>
            </w:r>
          </w:p>
        </w:tc>
        <w:tc>
          <w:tcPr>
            <w:tcW w:w="1985" w:type="dxa"/>
          </w:tcPr>
          <w:p w:rsidR="000E04C9" w:rsidRPr="000D3C00" w:rsidRDefault="000E04C9" w:rsidP="000E04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327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 почечной недостаточности </w:t>
            </w:r>
            <w:r w:rsidRPr="00D3327D">
              <w:rPr>
                <w:rFonts w:ascii="Times New Roman" w:hAnsi="Times New Roman" w:cs="Times New Roman"/>
                <w:sz w:val="20"/>
                <w:szCs w:val="20"/>
              </w:rPr>
              <w:t>требуется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327D"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доз</w:t>
            </w:r>
          </w:p>
        </w:tc>
        <w:tc>
          <w:tcPr>
            <w:tcW w:w="709" w:type="dxa"/>
          </w:tcPr>
          <w:p w:rsidR="000E04C9" w:rsidRPr="00CD1ED1" w:rsidRDefault="000E04C9" w:rsidP="009B41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</w:tbl>
    <w:p w:rsidR="009B6559" w:rsidRPr="009B41CD" w:rsidRDefault="009B6559" w:rsidP="009B6559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41CD">
        <w:rPr>
          <w:rFonts w:ascii="Times New Roman" w:hAnsi="Times New Roman" w:cs="Times New Roman"/>
          <w:i/>
          <w:sz w:val="28"/>
          <w:szCs w:val="28"/>
        </w:rPr>
        <w:t>Примечание: * - основные лекарственные средства</w:t>
      </w:r>
    </w:p>
    <w:p w:rsidR="009B41CD" w:rsidRDefault="009B41CD" w:rsidP="009B41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56C" w:rsidRPr="009B41CD" w:rsidRDefault="00C3156C" w:rsidP="00672BC9">
      <w:pPr>
        <w:pStyle w:val="a3"/>
        <w:numPr>
          <w:ilvl w:val="0"/>
          <w:numId w:val="4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1CD">
        <w:rPr>
          <w:rFonts w:ascii="Times New Roman" w:hAnsi="Times New Roman" w:cs="Times New Roman"/>
          <w:b/>
          <w:sz w:val="28"/>
          <w:szCs w:val="28"/>
        </w:rPr>
        <w:t>Алгоритм действий при неотложных состояниях:</w:t>
      </w:r>
    </w:p>
    <w:p w:rsidR="00C3156C" w:rsidRDefault="00C3156C" w:rsidP="00672BC9">
      <w:pPr>
        <w:pStyle w:val="a3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лихорадке Т тела </w:t>
      </w:r>
      <w:r w:rsidRPr="00684263">
        <w:rPr>
          <w:rFonts w:ascii="Times New Roman" w:hAnsi="Times New Roman" w:cs="Times New Roman"/>
          <w:color w:val="000000"/>
          <w:sz w:val="28"/>
          <w:szCs w:val="28"/>
        </w:rPr>
        <w:t>выше 38,5</w:t>
      </w:r>
      <w:r w:rsidRPr="00684263">
        <w:rPr>
          <w:rFonts w:ascii="Times New Roman" w:hAnsi="Times New Roman" w:cs="Times New Roman"/>
          <w:color w:val="000000"/>
          <w:sz w:val="18"/>
          <w:szCs w:val="18"/>
        </w:rPr>
        <w:t xml:space="preserve">0 </w:t>
      </w:r>
      <w:r w:rsidRPr="00684263">
        <w:rPr>
          <w:rFonts w:ascii="Times New Roman" w:hAnsi="Times New Roman" w:cs="Times New Roman"/>
          <w:color w:val="000000"/>
          <w:sz w:val="28"/>
          <w:szCs w:val="28"/>
        </w:rPr>
        <w:t>С – парацетамол 10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4263">
        <w:rPr>
          <w:rFonts w:ascii="Times New Roman" w:hAnsi="Times New Roman" w:cs="Times New Roman"/>
          <w:color w:val="000000"/>
          <w:sz w:val="28"/>
          <w:szCs w:val="28"/>
        </w:rPr>
        <w:t xml:space="preserve">- 15 мг/кг через рот или ректально [А]; </w:t>
      </w:r>
    </w:p>
    <w:p w:rsidR="00C3156C" w:rsidRDefault="00C3156C" w:rsidP="00672BC9">
      <w:pPr>
        <w:pStyle w:val="a3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артериальной гипертензии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нифедипин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5-10мг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сублингвально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41CD" w:rsidRPr="00893055" w:rsidRDefault="009B41CD" w:rsidP="009B41CD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02792" w:rsidRPr="009B41CD" w:rsidRDefault="005C58DB" w:rsidP="009B41CD">
      <w:pPr>
        <w:pStyle w:val="a3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1CD">
        <w:rPr>
          <w:rFonts w:ascii="Times New Roman" w:hAnsi="Times New Roman" w:cs="Times New Roman"/>
          <w:b/>
          <w:sz w:val="28"/>
          <w:szCs w:val="28"/>
        </w:rPr>
        <w:t>Показания для консультации специалистов:</w:t>
      </w:r>
      <w:r w:rsidR="0035613C" w:rsidRPr="009B41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58DB" w:rsidRDefault="009B41CD" w:rsidP="00672BC9">
      <w:pPr>
        <w:pStyle w:val="a3"/>
        <w:numPr>
          <w:ilvl w:val="0"/>
          <w:numId w:val="36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="00534394">
        <w:rPr>
          <w:rFonts w:ascii="Times New Roman" w:hAnsi="Times New Roman" w:cs="Times New Roman"/>
          <w:sz w:val="28"/>
          <w:szCs w:val="28"/>
        </w:rPr>
        <w:t>нефролог</w:t>
      </w:r>
      <w:r>
        <w:rPr>
          <w:rFonts w:ascii="Times New Roman" w:hAnsi="Times New Roman" w:cs="Times New Roman"/>
          <w:sz w:val="28"/>
          <w:szCs w:val="28"/>
        </w:rPr>
        <w:t>а –</w:t>
      </w:r>
      <w:r w:rsidR="00534394">
        <w:rPr>
          <w:rFonts w:ascii="Times New Roman" w:hAnsi="Times New Roman" w:cs="Times New Roman"/>
          <w:sz w:val="28"/>
          <w:szCs w:val="28"/>
        </w:rPr>
        <w:t xml:space="preserve"> для решения вопроса о го</w:t>
      </w:r>
      <w:r w:rsidR="00502792">
        <w:rPr>
          <w:rFonts w:ascii="Times New Roman" w:hAnsi="Times New Roman" w:cs="Times New Roman"/>
          <w:sz w:val="28"/>
          <w:szCs w:val="28"/>
        </w:rPr>
        <w:t>с</w:t>
      </w:r>
      <w:r w:rsidR="00534394">
        <w:rPr>
          <w:rFonts w:ascii="Times New Roman" w:hAnsi="Times New Roman" w:cs="Times New Roman"/>
          <w:sz w:val="28"/>
          <w:szCs w:val="28"/>
        </w:rPr>
        <w:t>питализации</w:t>
      </w:r>
      <w:r w:rsidR="00502792">
        <w:rPr>
          <w:rFonts w:ascii="Times New Roman" w:hAnsi="Times New Roman" w:cs="Times New Roman"/>
          <w:sz w:val="28"/>
          <w:szCs w:val="28"/>
        </w:rPr>
        <w:t xml:space="preserve"> в стационар.</w:t>
      </w:r>
    </w:p>
    <w:p w:rsidR="009B41CD" w:rsidRDefault="009B41CD" w:rsidP="009B41CD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315D" w:rsidRPr="009B41CD" w:rsidRDefault="005C58DB" w:rsidP="009B41CD">
      <w:pPr>
        <w:pStyle w:val="a3"/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1CD">
        <w:rPr>
          <w:rFonts w:ascii="Times New Roman" w:hAnsi="Times New Roman" w:cs="Times New Roman"/>
          <w:b/>
          <w:sz w:val="28"/>
          <w:szCs w:val="28"/>
        </w:rPr>
        <w:t>Профилактические мероприятия:</w:t>
      </w:r>
      <w:r w:rsidR="006C315D" w:rsidRPr="009B41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1BF1" w:rsidRPr="00B56195" w:rsidRDefault="00E41BF1" w:rsidP="009B41C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Профилактика инфекций</w:t>
      </w:r>
      <w:r w:rsidR="00534394">
        <w:rPr>
          <w:rFonts w:ascii="Times New Roman" w:hAnsi="Times New Roman" w:cs="Times New Roman"/>
          <w:b/>
          <w:sz w:val="28"/>
          <w:szCs w:val="28"/>
        </w:rPr>
        <w:t xml:space="preserve"> в первые 6 месяцев после трансплантации</w:t>
      </w:r>
      <w:r w:rsidR="009B41CD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1770"/>
        <w:gridCol w:w="2397"/>
        <w:gridCol w:w="2369"/>
        <w:gridCol w:w="3387"/>
      </w:tblGrid>
      <w:tr w:rsidR="00E41BF1" w:rsidRPr="008B155C" w:rsidTr="009B41CD">
        <w:tc>
          <w:tcPr>
            <w:tcW w:w="1730" w:type="dxa"/>
          </w:tcPr>
          <w:p w:rsidR="00E41BF1" w:rsidRPr="00AE546B" w:rsidRDefault="00E41BF1" w:rsidP="009B41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546B">
              <w:rPr>
                <w:rFonts w:ascii="Times New Roman" w:hAnsi="Times New Roman" w:cs="Times New Roman"/>
                <w:b/>
              </w:rPr>
              <w:t>Препарат</w:t>
            </w:r>
          </w:p>
        </w:tc>
        <w:tc>
          <w:tcPr>
            <w:tcW w:w="2410" w:type="dxa"/>
          </w:tcPr>
          <w:p w:rsidR="00E41BF1" w:rsidRPr="00AE546B" w:rsidRDefault="00E41BF1" w:rsidP="009B41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546B">
              <w:rPr>
                <w:rFonts w:ascii="Times New Roman" w:hAnsi="Times New Roman" w:cs="Times New Roman"/>
                <w:b/>
              </w:rPr>
              <w:t>Дозировка</w:t>
            </w:r>
          </w:p>
        </w:tc>
        <w:tc>
          <w:tcPr>
            <w:tcW w:w="2376" w:type="dxa"/>
          </w:tcPr>
          <w:p w:rsidR="00E41BF1" w:rsidRPr="00AE546B" w:rsidRDefault="00E41BF1" w:rsidP="009B41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546B">
              <w:rPr>
                <w:rFonts w:ascii="Times New Roman" w:hAnsi="Times New Roman" w:cs="Times New Roman"/>
                <w:b/>
              </w:rPr>
              <w:t>Длительность</w:t>
            </w:r>
          </w:p>
        </w:tc>
        <w:tc>
          <w:tcPr>
            <w:tcW w:w="3407" w:type="dxa"/>
          </w:tcPr>
          <w:p w:rsidR="00E41BF1" w:rsidRPr="00AE546B" w:rsidRDefault="00E41BF1" w:rsidP="009B41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546B">
              <w:rPr>
                <w:rFonts w:ascii="Times New Roman" w:hAnsi="Times New Roman" w:cs="Times New Roman"/>
                <w:b/>
              </w:rPr>
              <w:t>Особые указания</w:t>
            </w:r>
          </w:p>
        </w:tc>
      </w:tr>
      <w:tr w:rsidR="00E41BF1" w:rsidRPr="00856F4C" w:rsidTr="009B41CD">
        <w:tc>
          <w:tcPr>
            <w:tcW w:w="1730" w:type="dxa"/>
          </w:tcPr>
          <w:p w:rsidR="00E41BF1" w:rsidRPr="00AE546B" w:rsidRDefault="00E41BF1" w:rsidP="005016DB">
            <w:pPr>
              <w:jc w:val="both"/>
              <w:rPr>
                <w:rFonts w:ascii="Times New Roman" w:hAnsi="Times New Roman" w:cs="Times New Roman"/>
              </w:rPr>
            </w:pPr>
            <w:r w:rsidRPr="00AE546B">
              <w:rPr>
                <w:rFonts w:ascii="Times New Roman" w:hAnsi="Times New Roman" w:cs="Times New Roman"/>
              </w:rPr>
              <w:t>Ко-тримоксазол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1BF1" w:rsidRPr="00AE546B" w:rsidRDefault="00E41BF1" w:rsidP="005016DB">
            <w:pPr>
              <w:pStyle w:val="aa"/>
              <w:tabs>
                <w:tab w:val="left" w:pos="6660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546B">
              <w:rPr>
                <w:color w:val="000000" w:themeColor="text1"/>
                <w:kern w:val="24"/>
                <w:sz w:val="22"/>
                <w:szCs w:val="22"/>
              </w:rPr>
              <w:t>10-15 кг - 240 мг/сут; 15-30 кг - 360 мг/сут; 30-60 кг - 480 мг/сут; 60 кг и&gt; - 960 мг/сут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1BF1" w:rsidRPr="001D690C" w:rsidRDefault="00E41BF1" w:rsidP="005016DB">
            <w:pPr>
              <w:pStyle w:val="aa"/>
              <w:tabs>
                <w:tab w:val="left" w:pos="6660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690C">
              <w:rPr>
                <w:color w:val="000000" w:themeColor="text1"/>
                <w:kern w:val="24"/>
                <w:sz w:val="22"/>
                <w:szCs w:val="22"/>
              </w:rPr>
              <w:t>Ежедневно 6 месяцев после трансплантации</w:t>
            </w:r>
          </w:p>
        </w:tc>
        <w:tc>
          <w:tcPr>
            <w:tcW w:w="3407" w:type="dxa"/>
          </w:tcPr>
          <w:p w:rsidR="00E41BF1" w:rsidRPr="00AE546B" w:rsidRDefault="00E41BF1" w:rsidP="005016DB">
            <w:pPr>
              <w:jc w:val="both"/>
              <w:rPr>
                <w:rFonts w:ascii="Times New Roman" w:hAnsi="Times New Roman" w:cs="Times New Roman"/>
              </w:rPr>
            </w:pPr>
            <w:r w:rsidRPr="00AE546B">
              <w:rPr>
                <w:rFonts w:ascii="Times New Roman" w:hAnsi="Times New Roman" w:cs="Times New Roman"/>
              </w:rPr>
              <w:t>Снижение СКФ</w:t>
            </w:r>
            <w:r w:rsidRPr="00AE546B">
              <w:rPr>
                <w:rFonts w:asciiTheme="minorEastAsia" w:hAnsiTheme="minorEastAsia" w:cstheme="minorEastAsia"/>
              </w:rPr>
              <w:t xml:space="preserve"> &lt;</w:t>
            </w:r>
            <w:r w:rsidRPr="00AE546B">
              <w:rPr>
                <w:rFonts w:ascii="Times New Roman" w:hAnsi="Times New Roman" w:cs="Times New Roman"/>
              </w:rPr>
              <w:t>30 мл/мин требует уменьшения дозы в 2 раза, СКФ</w:t>
            </w:r>
            <w:r w:rsidRPr="00AE546B">
              <w:rPr>
                <w:rFonts w:asciiTheme="minorEastAsia" w:hAnsiTheme="minorEastAsia" w:cstheme="minorEastAsia"/>
              </w:rPr>
              <w:t xml:space="preserve"> &lt;</w:t>
            </w:r>
            <w:r w:rsidRPr="00AE546B">
              <w:rPr>
                <w:rFonts w:ascii="Times New Roman" w:hAnsi="Times New Roman" w:cs="Times New Roman"/>
              </w:rPr>
              <w:t>15 мл/мин – прием не рекомендуется</w:t>
            </w:r>
          </w:p>
        </w:tc>
      </w:tr>
      <w:tr w:rsidR="00E41BF1" w:rsidRPr="00856F4C" w:rsidTr="009B41CD">
        <w:trPr>
          <w:trHeight w:val="740"/>
        </w:trPr>
        <w:tc>
          <w:tcPr>
            <w:tcW w:w="1730" w:type="dxa"/>
          </w:tcPr>
          <w:p w:rsidR="00E41BF1" w:rsidRPr="00AE546B" w:rsidRDefault="00E41BF1" w:rsidP="005016DB">
            <w:pPr>
              <w:jc w:val="both"/>
              <w:rPr>
                <w:rFonts w:ascii="Times New Roman" w:hAnsi="Times New Roman" w:cs="Times New Roman"/>
              </w:rPr>
            </w:pPr>
            <w:r w:rsidRPr="00AE546B">
              <w:rPr>
                <w:rFonts w:ascii="Times New Roman" w:hAnsi="Times New Roman" w:cs="Times New Roman"/>
              </w:rPr>
              <w:t>Валганцикловир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1BF1" w:rsidRPr="00AE546B" w:rsidRDefault="00E41BF1" w:rsidP="005016DB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E546B">
              <w:rPr>
                <w:bCs/>
                <w:iCs/>
                <w:sz w:val="22"/>
                <w:szCs w:val="22"/>
              </w:rPr>
              <w:t xml:space="preserve">Доза </w:t>
            </w:r>
            <w:r w:rsidRPr="00AE546B">
              <w:rPr>
                <w:bCs/>
                <w:i/>
                <w:iCs/>
                <w:sz w:val="22"/>
                <w:szCs w:val="22"/>
              </w:rPr>
              <w:t xml:space="preserve">= 7 х </w:t>
            </w:r>
            <w:r w:rsidRPr="00AE546B">
              <w:rPr>
                <w:bCs/>
                <w:i/>
                <w:iCs/>
                <w:sz w:val="22"/>
                <w:szCs w:val="22"/>
                <w:lang w:val="en-US"/>
              </w:rPr>
              <w:t>S</w:t>
            </w:r>
            <w:r w:rsidRPr="00AE546B">
              <w:rPr>
                <w:bCs/>
                <w:i/>
                <w:iCs/>
                <w:sz w:val="22"/>
                <w:szCs w:val="22"/>
              </w:rPr>
              <w:t xml:space="preserve"> тела х СКФ,</w:t>
            </w:r>
            <w:r w:rsidRPr="00AE546B">
              <w:rPr>
                <w:sz w:val="22"/>
                <w:szCs w:val="22"/>
              </w:rPr>
              <w:t xml:space="preserve"> не более 90</w:t>
            </w:r>
            <w:r>
              <w:rPr>
                <w:sz w:val="22"/>
                <w:szCs w:val="22"/>
              </w:rPr>
              <w:t>0мг/сут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1BF1" w:rsidRPr="001D690C" w:rsidRDefault="00E41BF1" w:rsidP="005016DB">
            <w:pPr>
              <w:tabs>
                <w:tab w:val="left" w:pos="66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lang w:eastAsia="ru-RU"/>
              </w:rPr>
            </w:pPr>
            <w:r w:rsidRPr="001D690C">
              <w:rPr>
                <w:rFonts w:ascii="Times New Roman" w:eastAsia="Times New Roman" w:hAnsi="Times New Roman" w:cs="Times New Roman"/>
                <w:color w:val="000000" w:themeColor="text1"/>
                <w:kern w:val="24"/>
                <w:lang w:eastAsia="ru-RU"/>
              </w:rPr>
              <w:t>Ежедневно 6 месяцев после трансплантации</w:t>
            </w:r>
          </w:p>
        </w:tc>
        <w:tc>
          <w:tcPr>
            <w:tcW w:w="3407" w:type="dxa"/>
          </w:tcPr>
          <w:p w:rsidR="00E41BF1" w:rsidRPr="00AE546B" w:rsidRDefault="00E41BF1" w:rsidP="005016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1BF1" w:rsidRPr="00856F4C" w:rsidTr="009B41CD">
        <w:tc>
          <w:tcPr>
            <w:tcW w:w="1730" w:type="dxa"/>
          </w:tcPr>
          <w:p w:rsidR="00E41BF1" w:rsidRPr="00AE546B" w:rsidRDefault="00E41BF1" w:rsidP="005016DB">
            <w:pPr>
              <w:jc w:val="both"/>
              <w:rPr>
                <w:rFonts w:ascii="Times New Roman" w:hAnsi="Times New Roman" w:cs="Times New Roman"/>
              </w:rPr>
            </w:pPr>
            <w:r w:rsidRPr="00AE546B">
              <w:rPr>
                <w:rFonts w:ascii="Times New Roman" w:hAnsi="Times New Roman" w:cs="Times New Roman"/>
              </w:rPr>
              <w:t>Нистатин</w:t>
            </w:r>
          </w:p>
        </w:tc>
        <w:tc>
          <w:tcPr>
            <w:tcW w:w="2410" w:type="dxa"/>
          </w:tcPr>
          <w:p w:rsidR="00E41BF1" w:rsidRPr="00AE546B" w:rsidRDefault="00E41BF1" w:rsidP="005016DB">
            <w:pPr>
              <w:jc w:val="both"/>
              <w:rPr>
                <w:rFonts w:ascii="Times New Roman" w:hAnsi="Times New Roman" w:cs="Times New Roman"/>
              </w:rPr>
            </w:pPr>
            <w:r w:rsidRPr="00AE546B">
              <w:rPr>
                <w:rFonts w:ascii="Times New Roman" w:hAnsi="Times New Roman" w:cs="Times New Roman"/>
              </w:rPr>
              <w:t>10000 Ед/кг</w:t>
            </w:r>
          </w:p>
        </w:tc>
        <w:tc>
          <w:tcPr>
            <w:tcW w:w="2376" w:type="dxa"/>
          </w:tcPr>
          <w:p w:rsidR="00E41BF1" w:rsidRPr="00AE546B" w:rsidRDefault="00E41BF1" w:rsidP="005016DB">
            <w:pPr>
              <w:jc w:val="both"/>
              <w:rPr>
                <w:rFonts w:ascii="Times New Roman" w:hAnsi="Times New Roman" w:cs="Times New Roman"/>
              </w:rPr>
            </w:pPr>
            <w:r w:rsidRPr="00AE546B">
              <w:rPr>
                <w:rFonts w:ascii="Times New Roman" w:hAnsi="Times New Roman" w:cs="Times New Roman"/>
              </w:rPr>
              <w:t>3-4 раза в день ежедневно в течение 4 недель</w:t>
            </w:r>
          </w:p>
        </w:tc>
        <w:tc>
          <w:tcPr>
            <w:tcW w:w="3407" w:type="dxa"/>
          </w:tcPr>
          <w:p w:rsidR="00E41BF1" w:rsidRPr="00AE546B" w:rsidRDefault="00E41BF1" w:rsidP="005016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41CD" w:rsidRDefault="009B41CD" w:rsidP="009B41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8DB" w:rsidRPr="009B41CD" w:rsidRDefault="005C58DB" w:rsidP="009B41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41CD">
        <w:rPr>
          <w:rFonts w:ascii="Times New Roman" w:hAnsi="Times New Roman" w:cs="Times New Roman"/>
          <w:b/>
          <w:sz w:val="28"/>
          <w:szCs w:val="28"/>
        </w:rPr>
        <w:t>7) Мониторинг состояния пациента:</w:t>
      </w:r>
    </w:p>
    <w:p w:rsidR="001E6B6B" w:rsidRPr="009B41CD" w:rsidRDefault="001E6B6B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1CD">
        <w:rPr>
          <w:rFonts w:ascii="Times New Roman" w:hAnsi="Times New Roman" w:cs="Times New Roman"/>
          <w:b/>
          <w:sz w:val="28"/>
          <w:szCs w:val="28"/>
        </w:rPr>
        <w:t>Оценка приверженности лечению [1]:</w:t>
      </w:r>
    </w:p>
    <w:p w:rsidR="001E6B6B" w:rsidRDefault="00D269DD" w:rsidP="00672BC9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E6B6B">
        <w:rPr>
          <w:rFonts w:ascii="Times New Roman" w:hAnsi="Times New Roman" w:cs="Times New Roman"/>
          <w:sz w:val="28"/>
          <w:szCs w:val="28"/>
        </w:rPr>
        <w:t>амоотчет о лече</w:t>
      </w:r>
      <w:r w:rsidR="00E41BF1">
        <w:rPr>
          <w:rFonts w:ascii="Times New Roman" w:hAnsi="Times New Roman" w:cs="Times New Roman"/>
          <w:sz w:val="28"/>
          <w:szCs w:val="28"/>
        </w:rPr>
        <w:t>нии, заполняемый родителями ребенка</w:t>
      </w:r>
      <w:r w:rsidR="001E6B6B">
        <w:rPr>
          <w:rFonts w:ascii="Times New Roman" w:hAnsi="Times New Roman" w:cs="Times New Roman"/>
          <w:sz w:val="28"/>
          <w:szCs w:val="28"/>
        </w:rPr>
        <w:t>;</w:t>
      </w:r>
    </w:p>
    <w:p w:rsidR="001E6B6B" w:rsidRPr="009B51F6" w:rsidRDefault="00D269DD" w:rsidP="00672BC9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E6B6B" w:rsidRPr="009B51F6">
        <w:rPr>
          <w:rFonts w:ascii="Times New Roman" w:hAnsi="Times New Roman" w:cs="Times New Roman"/>
          <w:sz w:val="28"/>
          <w:szCs w:val="28"/>
        </w:rPr>
        <w:t>невник пациента</w:t>
      </w:r>
      <w:r w:rsidR="009B51F6">
        <w:rPr>
          <w:rFonts w:ascii="Times New Roman" w:hAnsi="Times New Roman" w:cs="Times New Roman"/>
          <w:sz w:val="28"/>
          <w:szCs w:val="28"/>
        </w:rPr>
        <w:t xml:space="preserve"> должен отображать е</w:t>
      </w:r>
      <w:r w:rsidR="00E41BF1">
        <w:rPr>
          <w:rFonts w:ascii="Times New Roman" w:hAnsi="Times New Roman" w:cs="Times New Roman"/>
          <w:sz w:val="28"/>
          <w:szCs w:val="28"/>
        </w:rPr>
        <w:t xml:space="preserve">жедневный контроль АД, </w:t>
      </w:r>
      <w:r w:rsidR="009B51F6" w:rsidRPr="009B51F6">
        <w:rPr>
          <w:rFonts w:ascii="Times New Roman" w:hAnsi="Times New Roman" w:cs="Times New Roman"/>
          <w:sz w:val="28"/>
          <w:szCs w:val="28"/>
        </w:rPr>
        <w:t>выпитой жидкости, веса, температуры, диу</w:t>
      </w:r>
      <w:r w:rsidR="009B51F6">
        <w:rPr>
          <w:rFonts w:ascii="Times New Roman" w:hAnsi="Times New Roman" w:cs="Times New Roman"/>
          <w:sz w:val="28"/>
          <w:szCs w:val="28"/>
        </w:rPr>
        <w:t>реза (вести дневниковые записи);</w:t>
      </w:r>
    </w:p>
    <w:p w:rsidR="001E6B6B" w:rsidRDefault="00D269DD" w:rsidP="00672BC9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1E6B6B">
        <w:rPr>
          <w:rFonts w:ascii="Times New Roman" w:hAnsi="Times New Roman" w:cs="Times New Roman"/>
          <w:sz w:val="28"/>
          <w:szCs w:val="28"/>
        </w:rPr>
        <w:t>абораторные исследования (уровень лекарственных препаратов в крови)</w:t>
      </w:r>
      <w:r w:rsidR="009B51F6">
        <w:rPr>
          <w:rFonts w:ascii="Times New Roman" w:hAnsi="Times New Roman" w:cs="Times New Roman"/>
          <w:sz w:val="28"/>
          <w:szCs w:val="28"/>
        </w:rPr>
        <w:t xml:space="preserve"> см.12.9</w:t>
      </w:r>
      <w:r w:rsidR="001E6B6B">
        <w:rPr>
          <w:rFonts w:ascii="Times New Roman" w:hAnsi="Times New Roman" w:cs="Times New Roman"/>
          <w:sz w:val="28"/>
          <w:szCs w:val="28"/>
        </w:rPr>
        <w:t>;</w:t>
      </w:r>
    </w:p>
    <w:p w:rsidR="001E6B6B" w:rsidRDefault="00D269DD" w:rsidP="00672BC9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E6B6B">
        <w:rPr>
          <w:rFonts w:ascii="Times New Roman" w:hAnsi="Times New Roman" w:cs="Times New Roman"/>
          <w:sz w:val="28"/>
          <w:szCs w:val="28"/>
        </w:rPr>
        <w:t>едицинский обзорный отчет, результаты;</w:t>
      </w:r>
    </w:p>
    <w:p w:rsidR="001E6B6B" w:rsidRDefault="00D269DD" w:rsidP="00672BC9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рецепты на отпущенные препараты.</w:t>
      </w:r>
    </w:p>
    <w:p w:rsidR="00D269DD" w:rsidRDefault="00D269DD" w:rsidP="00D269D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6343E" w:rsidRDefault="005C58DB" w:rsidP="00672BC9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b/>
          <w:sz w:val="28"/>
          <w:szCs w:val="28"/>
        </w:rPr>
        <w:t>Индикаторы эффективности лечения:</w:t>
      </w:r>
      <w:r w:rsidR="00E41BF1" w:rsidRPr="00863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43E" w:rsidRDefault="00E41BF1" w:rsidP="00672BC9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sz w:val="28"/>
          <w:szCs w:val="28"/>
        </w:rPr>
        <w:t>восстановление или улучшение функции трансплантата (снижение или нормализация уровня креатинина, увеличение диуреза</w:t>
      </w:r>
      <w:r w:rsidR="00502792" w:rsidRPr="0086343E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E41BF1" w:rsidRDefault="00502792" w:rsidP="00672BC9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sz w:val="28"/>
          <w:szCs w:val="28"/>
        </w:rPr>
        <w:t>нормализация</w:t>
      </w:r>
      <w:r w:rsidR="00E41BF1" w:rsidRPr="0086343E">
        <w:rPr>
          <w:rFonts w:ascii="Times New Roman" w:hAnsi="Times New Roman" w:cs="Times New Roman"/>
          <w:sz w:val="28"/>
          <w:szCs w:val="28"/>
        </w:rPr>
        <w:t xml:space="preserve"> или улучшение показателей по данным клинических, лабораторных, инструментальных методов исследования (исчезновение боли в области трансплантата, уменьшение объема трансплантата по данным УЗИ, </w:t>
      </w:r>
      <w:r w:rsidR="00E41BF1" w:rsidRPr="0086343E">
        <w:rPr>
          <w:rFonts w:ascii="Times New Roman" w:hAnsi="Times New Roman" w:cs="Times New Roman"/>
          <w:sz w:val="28"/>
          <w:szCs w:val="28"/>
        </w:rPr>
        <w:lastRenderedPageBreak/>
        <w:t>восстановление индекса RI по данным УЗДГ сосудов трансплантата, нормализация показателей ОАК, О</w:t>
      </w:r>
      <w:r w:rsidR="00534394" w:rsidRPr="0086343E">
        <w:rPr>
          <w:rFonts w:ascii="Times New Roman" w:hAnsi="Times New Roman" w:cs="Times New Roman"/>
          <w:sz w:val="28"/>
          <w:szCs w:val="28"/>
        </w:rPr>
        <w:t>АМ, биохимических исследований.</w:t>
      </w:r>
    </w:p>
    <w:p w:rsidR="0086343E" w:rsidRPr="0086343E" w:rsidRDefault="0086343E" w:rsidP="0086343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Pr="005C58DB" w:rsidRDefault="0086343E" w:rsidP="00863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5C58DB" w:rsidRPr="005C58DB">
        <w:rPr>
          <w:rFonts w:ascii="Times New Roman" w:hAnsi="Times New Roman" w:cs="Times New Roman"/>
          <w:b/>
          <w:sz w:val="28"/>
          <w:szCs w:val="28"/>
        </w:rPr>
        <w:t>ПОКАЗАНИЯ ДЛЯ ГОСПИТАЛИЗАЦИИ С УКАЗАНИЕМ ТИПА ГОСПИТАЛИЗАЦИИ:</w:t>
      </w:r>
    </w:p>
    <w:p w:rsidR="005C58DB" w:rsidRPr="000A6AF5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8DB">
        <w:rPr>
          <w:rFonts w:ascii="Times New Roman" w:hAnsi="Times New Roman" w:cs="Times New Roman"/>
          <w:b/>
          <w:sz w:val="28"/>
          <w:szCs w:val="28"/>
        </w:rPr>
        <w:t>10.1 Показания для плановой госпитализации</w:t>
      </w:r>
      <w:r w:rsidR="000A6AF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A6AF5" w:rsidRPr="000A6AF5">
        <w:rPr>
          <w:rFonts w:ascii="Times New Roman" w:hAnsi="Times New Roman" w:cs="Times New Roman"/>
          <w:sz w:val="28"/>
          <w:szCs w:val="28"/>
        </w:rPr>
        <w:t>нет плановой госпитализации</w:t>
      </w:r>
      <w:r w:rsidR="000A6AF5">
        <w:rPr>
          <w:rFonts w:ascii="Times New Roman" w:hAnsi="Times New Roman" w:cs="Times New Roman"/>
          <w:sz w:val="28"/>
          <w:szCs w:val="28"/>
        </w:rPr>
        <w:t>.</w:t>
      </w:r>
    </w:p>
    <w:p w:rsidR="00FC6C77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6AF5">
        <w:rPr>
          <w:rFonts w:ascii="Times New Roman" w:hAnsi="Times New Roman" w:cs="Times New Roman"/>
          <w:b/>
          <w:sz w:val="28"/>
          <w:szCs w:val="28"/>
        </w:rPr>
        <w:t>10.2 Показания для экстренной госпитализации</w:t>
      </w:r>
      <w:r w:rsidR="000A6AF5" w:rsidRPr="000A6AF5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A6AF5" w:rsidRPr="00FC6C77" w:rsidRDefault="000A6AF5" w:rsidP="00672BC9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C77">
        <w:rPr>
          <w:rFonts w:ascii="Times New Roman" w:hAnsi="Times New Roman" w:cs="Times New Roman"/>
          <w:sz w:val="28"/>
          <w:szCs w:val="28"/>
        </w:rPr>
        <w:t>дисфункция трансплантата с повышением сывороточного креатинина +- олигоурия;</w:t>
      </w:r>
    </w:p>
    <w:p w:rsidR="000A6AF5" w:rsidRPr="00A731B1" w:rsidRDefault="000A6AF5" w:rsidP="00672BC9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гипертермия, отеки, бол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731B1">
        <w:rPr>
          <w:rFonts w:ascii="Times New Roman" w:hAnsi="Times New Roman" w:cs="Times New Roman"/>
          <w:sz w:val="28"/>
          <w:szCs w:val="28"/>
        </w:rPr>
        <w:t>/напряжени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31B1">
        <w:rPr>
          <w:rFonts w:ascii="Times New Roman" w:hAnsi="Times New Roman" w:cs="Times New Roman"/>
          <w:sz w:val="28"/>
          <w:szCs w:val="28"/>
        </w:rPr>
        <w:t>/выбухани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31B1">
        <w:rPr>
          <w:rFonts w:ascii="Times New Roman" w:hAnsi="Times New Roman" w:cs="Times New Roman"/>
          <w:sz w:val="28"/>
          <w:szCs w:val="28"/>
        </w:rPr>
        <w:t xml:space="preserve"> в области почечного трансплантата; </w:t>
      </w:r>
    </w:p>
    <w:p w:rsidR="000A6AF5" w:rsidRPr="00A731B1" w:rsidRDefault="000A6AF5" w:rsidP="00672BC9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повышение АД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343E" w:rsidRDefault="0086343E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58DB" w:rsidRDefault="005C58DB" w:rsidP="008634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055">
        <w:rPr>
          <w:rFonts w:ascii="Times New Roman" w:hAnsi="Times New Roman" w:cs="Times New Roman"/>
          <w:b/>
          <w:sz w:val="28"/>
          <w:szCs w:val="28"/>
        </w:rPr>
        <w:t>11. ДИАГНОСТИКА И ЛЕЧЕНИЕ НА ЭТАПЕ СКОРОЙ НЕОТЛОЖНОЙ ПОМОЩИ</w:t>
      </w:r>
      <w:r w:rsidRPr="00893055">
        <w:rPr>
          <w:rFonts w:ascii="Times New Roman" w:hAnsi="Times New Roman" w:cs="Times New Roman"/>
          <w:sz w:val="28"/>
          <w:szCs w:val="28"/>
        </w:rPr>
        <w:t>:</w:t>
      </w:r>
    </w:p>
    <w:p w:rsidR="00893055" w:rsidRDefault="00893055" w:rsidP="0086343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4F8">
        <w:rPr>
          <w:rFonts w:ascii="Times New Roman" w:hAnsi="Times New Roman" w:cs="Times New Roman"/>
          <w:b/>
          <w:sz w:val="28"/>
          <w:szCs w:val="28"/>
        </w:rPr>
        <w:t>1) Диагностические мероприятия:</w:t>
      </w:r>
    </w:p>
    <w:p w:rsidR="00893055" w:rsidRDefault="00893055" w:rsidP="00672BC9">
      <w:pPr>
        <w:pStyle w:val="a3"/>
        <w:widowControl w:val="0"/>
        <w:numPr>
          <w:ilvl w:val="0"/>
          <w:numId w:val="2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32B0">
        <w:rPr>
          <w:rFonts w:ascii="Times New Roman" w:hAnsi="Times New Roman" w:cs="Times New Roman"/>
          <w:sz w:val="28"/>
          <w:szCs w:val="28"/>
        </w:rPr>
        <w:t xml:space="preserve">сбор жалоб и анамнеза; </w:t>
      </w:r>
    </w:p>
    <w:p w:rsidR="00893055" w:rsidRDefault="00893055" w:rsidP="00672BC9">
      <w:pPr>
        <w:pStyle w:val="a3"/>
        <w:widowControl w:val="0"/>
        <w:numPr>
          <w:ilvl w:val="0"/>
          <w:numId w:val="2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32B0">
        <w:rPr>
          <w:rFonts w:ascii="Times New Roman" w:hAnsi="Times New Roman" w:cs="Times New Roman"/>
          <w:sz w:val="28"/>
          <w:szCs w:val="28"/>
        </w:rPr>
        <w:t>физикальное обследование.</w:t>
      </w:r>
    </w:p>
    <w:p w:rsidR="0086343E" w:rsidRPr="00BB32B0" w:rsidRDefault="0086343E" w:rsidP="0086343E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93055" w:rsidRDefault="00893055" w:rsidP="0086343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4F8">
        <w:rPr>
          <w:rFonts w:ascii="Times New Roman" w:hAnsi="Times New Roman" w:cs="Times New Roman"/>
          <w:b/>
          <w:sz w:val="28"/>
          <w:szCs w:val="28"/>
        </w:rPr>
        <w:t>2) Медикаментозное лечение:</w:t>
      </w:r>
    </w:p>
    <w:p w:rsidR="00893055" w:rsidRDefault="00893055" w:rsidP="00672BC9">
      <w:pPr>
        <w:pStyle w:val="a3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лихорадке Т тела </w:t>
      </w:r>
      <w:r w:rsidRPr="00684263">
        <w:rPr>
          <w:rFonts w:ascii="Times New Roman" w:hAnsi="Times New Roman" w:cs="Times New Roman"/>
          <w:color w:val="000000"/>
          <w:sz w:val="28"/>
          <w:szCs w:val="28"/>
        </w:rPr>
        <w:t>выше 38,5</w:t>
      </w:r>
      <w:r w:rsidRPr="00684263">
        <w:rPr>
          <w:rFonts w:ascii="Times New Roman" w:hAnsi="Times New Roman" w:cs="Times New Roman"/>
          <w:color w:val="000000"/>
          <w:sz w:val="18"/>
          <w:szCs w:val="18"/>
        </w:rPr>
        <w:t xml:space="preserve">0 </w:t>
      </w:r>
      <w:r w:rsidRPr="00684263">
        <w:rPr>
          <w:rFonts w:ascii="Times New Roman" w:hAnsi="Times New Roman" w:cs="Times New Roman"/>
          <w:color w:val="000000"/>
          <w:sz w:val="28"/>
          <w:szCs w:val="28"/>
        </w:rPr>
        <w:t>С – парацетамол 10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4263">
        <w:rPr>
          <w:rFonts w:ascii="Times New Roman" w:hAnsi="Times New Roman" w:cs="Times New Roman"/>
          <w:color w:val="000000"/>
          <w:sz w:val="28"/>
          <w:szCs w:val="28"/>
        </w:rPr>
        <w:t>- 15 мг/кг через рот или ректально [</w:t>
      </w:r>
      <w:r w:rsidR="0086343E">
        <w:rPr>
          <w:rFonts w:ascii="Times New Roman" w:hAnsi="Times New Roman" w:cs="Times New Roman"/>
          <w:color w:val="000000"/>
          <w:sz w:val="28"/>
          <w:szCs w:val="28"/>
        </w:rPr>
        <w:t xml:space="preserve">УД – </w:t>
      </w:r>
      <w:r w:rsidRPr="00684263">
        <w:rPr>
          <w:rFonts w:ascii="Times New Roman" w:hAnsi="Times New Roman" w:cs="Times New Roman"/>
          <w:color w:val="000000"/>
          <w:sz w:val="28"/>
          <w:szCs w:val="28"/>
        </w:rPr>
        <w:t xml:space="preserve">А]; </w:t>
      </w:r>
    </w:p>
    <w:p w:rsidR="005C58DB" w:rsidRDefault="00893055" w:rsidP="00672BC9">
      <w:pPr>
        <w:pStyle w:val="a3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артериальной гипертензии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нифедипин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5-10мг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сублингвально</w:t>
      </w:r>
      <w:proofErr w:type="spellEnd"/>
      <w:r w:rsidR="00F0769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343E" w:rsidRPr="00893055" w:rsidRDefault="0086343E" w:rsidP="0086343E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C58DB" w:rsidRPr="005C58DB" w:rsidRDefault="005C58DB" w:rsidP="005016D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8DB">
        <w:rPr>
          <w:rFonts w:ascii="Times New Roman" w:hAnsi="Times New Roman" w:cs="Times New Roman"/>
          <w:b/>
          <w:sz w:val="28"/>
          <w:szCs w:val="28"/>
        </w:rPr>
        <w:t>12. ДИАГНОСТИКА И ЛЕЧЕНИЕ НА СТАЦИОНАРНОМ УРОВНЕ</w:t>
      </w:r>
      <w:r w:rsidR="0086343E" w:rsidRPr="009B41CD">
        <w:rPr>
          <w:rFonts w:ascii="Times New Roman" w:hAnsi="Times New Roman" w:cs="Times New Roman"/>
          <w:b/>
          <w:sz w:val="28"/>
          <w:szCs w:val="28"/>
        </w:rPr>
        <w:t>[1</w:t>
      </w:r>
      <w:r w:rsidR="0086343E">
        <w:rPr>
          <w:rFonts w:ascii="Times New Roman" w:hAnsi="Times New Roman" w:cs="Times New Roman"/>
          <w:b/>
          <w:sz w:val="28"/>
          <w:szCs w:val="28"/>
        </w:rPr>
        <w:t>-6</w:t>
      </w:r>
      <w:r w:rsidR="00736B6C">
        <w:rPr>
          <w:rFonts w:ascii="Times New Roman" w:hAnsi="Times New Roman" w:cs="Times New Roman"/>
          <w:b/>
          <w:sz w:val="28"/>
          <w:szCs w:val="28"/>
        </w:rPr>
        <w:t>,8,9</w:t>
      </w:r>
      <w:r w:rsidR="0086343E" w:rsidRPr="009B41CD">
        <w:rPr>
          <w:rFonts w:ascii="Times New Roman" w:hAnsi="Times New Roman" w:cs="Times New Roman"/>
          <w:b/>
          <w:sz w:val="28"/>
          <w:szCs w:val="28"/>
        </w:rPr>
        <w:t>]:</w:t>
      </w:r>
    </w:p>
    <w:p w:rsidR="0086343E" w:rsidRDefault="005C58DB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b/>
          <w:sz w:val="28"/>
          <w:szCs w:val="28"/>
        </w:rPr>
        <w:t>1)</w:t>
      </w:r>
      <w:r w:rsidRPr="00DD59E8">
        <w:rPr>
          <w:rFonts w:ascii="Times New Roman" w:hAnsi="Times New Roman" w:cs="Times New Roman"/>
          <w:sz w:val="28"/>
          <w:szCs w:val="28"/>
        </w:rPr>
        <w:t xml:space="preserve"> </w:t>
      </w:r>
      <w:r w:rsidRPr="0086343E">
        <w:rPr>
          <w:rFonts w:ascii="Times New Roman" w:hAnsi="Times New Roman" w:cs="Times New Roman"/>
          <w:b/>
          <w:sz w:val="28"/>
          <w:szCs w:val="28"/>
        </w:rPr>
        <w:t>Диагностические критерии</w:t>
      </w:r>
      <w:r w:rsidR="0086343E" w:rsidRPr="0086343E">
        <w:rPr>
          <w:rFonts w:ascii="Times New Roman" w:hAnsi="Times New Roman" w:cs="Times New Roman"/>
          <w:b/>
          <w:sz w:val="28"/>
          <w:szCs w:val="28"/>
        </w:rPr>
        <w:t>:</w:t>
      </w:r>
      <w:r w:rsidR="008634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43E" w:rsidRPr="0086343E">
        <w:rPr>
          <w:rFonts w:ascii="Times New Roman" w:hAnsi="Times New Roman" w:cs="Times New Roman"/>
          <w:sz w:val="28"/>
          <w:szCs w:val="28"/>
        </w:rPr>
        <w:t>смотреть пункт 9,подпункт 1</w:t>
      </w:r>
    </w:p>
    <w:p w:rsidR="000A6AF5" w:rsidRDefault="000A6AF5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DF1">
        <w:rPr>
          <w:rFonts w:ascii="Times New Roman" w:hAnsi="Times New Roman" w:cs="Times New Roman"/>
          <w:b/>
          <w:sz w:val="28"/>
          <w:szCs w:val="28"/>
        </w:rPr>
        <w:t xml:space="preserve">Лабораторные исследования: </w:t>
      </w:r>
    </w:p>
    <w:p w:rsidR="000A6AF5" w:rsidRPr="004D0DF1" w:rsidRDefault="000A6AF5" w:rsidP="00672BC9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D0DF1">
        <w:rPr>
          <w:rFonts w:ascii="Times New Roman" w:hAnsi="Times New Roman" w:cs="Times New Roman"/>
          <w:sz w:val="28"/>
          <w:szCs w:val="28"/>
        </w:rPr>
        <w:t>Общий анализ крови: анемия диагностируется если концентрация Hb ниже 110 г/л у детей от 6 мес. до 5 лет, ниже 115 г/л - у детей 5-12 лет, ниже 120 г/л – старше 12 лет [5]. Анемия может иметь различные причины: токсическое действие лекарственных препаратов, инфекции, снижение почечных ф</w:t>
      </w:r>
      <w:r w:rsidR="0035613C">
        <w:rPr>
          <w:rFonts w:ascii="Times New Roman" w:hAnsi="Times New Roman" w:cs="Times New Roman"/>
          <w:sz w:val="28"/>
          <w:szCs w:val="28"/>
        </w:rPr>
        <w:t>ункций;</w:t>
      </w:r>
    </w:p>
    <w:p w:rsidR="000A6AF5" w:rsidRPr="00A731B1" w:rsidRDefault="000A6AF5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Лейкоцитоз или лейкопения, эозинофилия, тромбоцитопения, повышен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A731B1">
        <w:rPr>
          <w:rFonts w:ascii="Times New Roman" w:hAnsi="Times New Roman" w:cs="Times New Roman"/>
          <w:sz w:val="28"/>
          <w:szCs w:val="28"/>
        </w:rPr>
        <w:t xml:space="preserve"> СОЭ;</w:t>
      </w:r>
    </w:p>
    <w:p w:rsidR="000A6AF5" w:rsidRPr="00A731B1" w:rsidRDefault="000A6AF5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Определение группы крови и </w:t>
      </w:r>
      <w:r w:rsidR="00637E28">
        <w:rPr>
          <w:rFonts w:ascii="Times New Roman" w:hAnsi="Times New Roman" w:cs="Times New Roman"/>
          <w:sz w:val="28"/>
          <w:szCs w:val="28"/>
        </w:rPr>
        <w:t>резус-</w:t>
      </w:r>
      <w:r w:rsidRPr="00A731B1">
        <w:rPr>
          <w:rFonts w:ascii="Times New Roman" w:hAnsi="Times New Roman" w:cs="Times New Roman"/>
          <w:sz w:val="28"/>
          <w:szCs w:val="28"/>
        </w:rPr>
        <w:t>фактора;</w:t>
      </w:r>
    </w:p>
    <w:p w:rsidR="000A6AF5" w:rsidRPr="00A731B1" w:rsidRDefault="000A6AF5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Биохимический анализ крови: гиперкреатининемия, повышение мочевины,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гиперкалиемия, с</w:t>
      </w:r>
      <w:r w:rsidR="0035613C">
        <w:rPr>
          <w:rFonts w:ascii="Times New Roman" w:hAnsi="Times New Roman" w:cs="Times New Roman"/>
          <w:sz w:val="28"/>
          <w:szCs w:val="28"/>
        </w:rPr>
        <w:t>нижение СКФ, повышение ЛДГ, СРБ;</w:t>
      </w:r>
    </w:p>
    <w:p w:rsidR="00D66BB3" w:rsidRPr="00A731B1" w:rsidRDefault="00D66BB3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Определение базовой концентрации такролимуса/циклоспорина в крови (С</w:t>
      </w:r>
      <w:r w:rsidRPr="00A731B1">
        <w:rPr>
          <w:rFonts w:ascii="Cambria Math" w:hAnsi="Cambria Math" w:cs="Cambria Math"/>
          <w:sz w:val="28"/>
          <w:szCs w:val="28"/>
        </w:rPr>
        <w:t>₀</w:t>
      </w:r>
      <w:r w:rsidRPr="00A731B1">
        <w:rPr>
          <w:rFonts w:ascii="Times New Roman" w:hAnsi="Times New Roman" w:cs="Times New Roman"/>
          <w:sz w:val="28"/>
          <w:szCs w:val="28"/>
        </w:rPr>
        <w:t>);</w:t>
      </w:r>
    </w:p>
    <w:p w:rsidR="00D66BB3" w:rsidRPr="00A731B1" w:rsidRDefault="00D66BB3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Кислотно-щелочное состояние;</w:t>
      </w:r>
    </w:p>
    <w:p w:rsidR="00D66BB3" w:rsidRPr="00A731B1" w:rsidRDefault="00D66BB3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Исследование крови на ЦМВ, ВПГ, ВЭБ, B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731B1">
        <w:rPr>
          <w:rFonts w:ascii="Times New Roman" w:hAnsi="Times New Roman" w:cs="Times New Roman"/>
          <w:sz w:val="28"/>
          <w:szCs w:val="28"/>
        </w:rPr>
        <w:t>-вирус методом ПЦР. Количественное определение в</w:t>
      </w:r>
      <w:r>
        <w:rPr>
          <w:rFonts w:ascii="Times New Roman" w:hAnsi="Times New Roman" w:cs="Times New Roman"/>
          <w:sz w:val="28"/>
          <w:szCs w:val="28"/>
        </w:rPr>
        <w:t>ирусов при обнаружении инфекции;</w:t>
      </w:r>
    </w:p>
    <w:p w:rsidR="00D66BB3" w:rsidRPr="00A731B1" w:rsidRDefault="00D66BB3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Иммунограмма (CD3, CD19);</w:t>
      </w:r>
    </w:p>
    <w:p w:rsidR="00D66BB3" w:rsidRPr="00A731B1" w:rsidRDefault="00D66BB3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Определение донорспецифических антител (DSA);</w:t>
      </w:r>
    </w:p>
    <w:p w:rsidR="00D66BB3" w:rsidRPr="00A731B1" w:rsidRDefault="00D66BB3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Проведение глюкозо-толерантного теста, </w:t>
      </w:r>
      <w:r>
        <w:rPr>
          <w:rFonts w:ascii="Times New Roman" w:hAnsi="Times New Roman" w:cs="Times New Roman"/>
          <w:sz w:val="28"/>
          <w:szCs w:val="28"/>
        </w:rPr>
        <w:t>гликемического профиля,</w:t>
      </w:r>
      <w:r w:rsidRPr="00A731B1">
        <w:rPr>
          <w:rFonts w:ascii="Times New Roman" w:hAnsi="Times New Roman" w:cs="Times New Roman"/>
          <w:sz w:val="28"/>
          <w:szCs w:val="28"/>
        </w:rPr>
        <w:t xml:space="preserve"> гликированный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Hb, инсулин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731B1">
        <w:rPr>
          <w:rFonts w:ascii="Times New Roman" w:hAnsi="Times New Roman" w:cs="Times New Roman"/>
          <w:sz w:val="28"/>
          <w:szCs w:val="28"/>
        </w:rPr>
        <w:t>при нарушении толерантности к глюкозе/с</w:t>
      </w:r>
      <w:r>
        <w:rPr>
          <w:rFonts w:ascii="Times New Roman" w:hAnsi="Times New Roman" w:cs="Times New Roman"/>
          <w:sz w:val="28"/>
          <w:szCs w:val="28"/>
        </w:rPr>
        <w:t>ахарном диабете;</w:t>
      </w:r>
    </w:p>
    <w:p w:rsidR="00D66BB3" w:rsidRPr="00A731B1" w:rsidRDefault="00D66BB3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lastRenderedPageBreak/>
        <w:t xml:space="preserve">Кровь на прокальцитонин, кровь на стерильность при тяжелых инфекционных осложнениях. </w:t>
      </w:r>
    </w:p>
    <w:p w:rsidR="00D66BB3" w:rsidRPr="00A731B1" w:rsidRDefault="00D66BB3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Общий анализ мочи: протеинурия, лейкоцитурия, микрогематурия, цилиндрурия.</w:t>
      </w:r>
    </w:p>
    <w:p w:rsidR="000A6AF5" w:rsidRDefault="0086343E" w:rsidP="00672BC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Бактериологический посев мочи.</w:t>
      </w:r>
    </w:p>
    <w:p w:rsidR="0086343E" w:rsidRPr="00A731B1" w:rsidRDefault="0086343E" w:rsidP="0086343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6AF5" w:rsidRPr="004D0DF1" w:rsidRDefault="000A6AF5" w:rsidP="005016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0DF1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исследования:</w:t>
      </w:r>
    </w:p>
    <w:p w:rsidR="000A6AF5" w:rsidRDefault="000A6AF5" w:rsidP="00672BC9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b/>
          <w:sz w:val="28"/>
          <w:szCs w:val="28"/>
        </w:rPr>
        <w:t xml:space="preserve">УЗИ органов брюшной и плевральных полостей: </w:t>
      </w:r>
      <w:r w:rsidRPr="0086343E">
        <w:rPr>
          <w:rFonts w:ascii="Times New Roman" w:hAnsi="Times New Roman" w:cs="Times New Roman"/>
          <w:sz w:val="28"/>
          <w:szCs w:val="28"/>
        </w:rPr>
        <w:t>диффузные изменения ткани печени и поджелудочной железы, гепатоспленомегалия, асцит, наличие жидкости в плевральных, брюшной полостях.</w:t>
      </w:r>
    </w:p>
    <w:p w:rsidR="000A6AF5" w:rsidRDefault="000A6AF5" w:rsidP="00672BC9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b/>
          <w:sz w:val="28"/>
          <w:szCs w:val="28"/>
        </w:rPr>
        <w:t xml:space="preserve">УЗДГ сосудов почек: </w:t>
      </w:r>
      <w:r w:rsidRPr="0086343E">
        <w:rPr>
          <w:rFonts w:ascii="Times New Roman" w:hAnsi="Times New Roman" w:cs="Times New Roman"/>
          <w:sz w:val="28"/>
          <w:szCs w:val="28"/>
        </w:rPr>
        <w:t>снижение/отсутствие линейных скоростей кровотока, повышение индексов сопротивления более 0,7, наличие аваскулярной зоны более 0,3 см, снижение или отсутствие артериального кровотока в диастоле, появление реверсивного кровотока в диастоле (признак тяжелого отторжения).</w:t>
      </w:r>
    </w:p>
    <w:p w:rsidR="0086343E" w:rsidRDefault="000A6AF5" w:rsidP="00672BC9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b/>
          <w:sz w:val="28"/>
          <w:szCs w:val="28"/>
        </w:rPr>
        <w:t>УЗИ трансплантата:</w:t>
      </w:r>
      <w:r w:rsidRPr="0086343E">
        <w:rPr>
          <w:rFonts w:ascii="Times New Roman" w:hAnsi="Times New Roman" w:cs="Times New Roman"/>
          <w:sz w:val="28"/>
          <w:szCs w:val="28"/>
        </w:rPr>
        <w:t xml:space="preserve"> увеличение объема трансплантата, расширение чашечно-лоханочной системы, расширение мочеточника, наличие выпота в околопочечном пространстве, лимфоцеле, патологических образований, полостей, свищей, камней, микролитов, свищей мочевых путей, отечность (гипоэхогенность) почечной ткани, симптом «выделяющихся пирамид».</w:t>
      </w:r>
    </w:p>
    <w:p w:rsidR="000A6AF5" w:rsidRDefault="000A6AF5" w:rsidP="00672BC9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sz w:val="28"/>
          <w:szCs w:val="28"/>
        </w:rPr>
        <w:t xml:space="preserve"> </w:t>
      </w:r>
      <w:r w:rsidRPr="0086343E">
        <w:rPr>
          <w:rFonts w:ascii="Times New Roman" w:hAnsi="Times New Roman" w:cs="Times New Roman"/>
          <w:b/>
          <w:sz w:val="28"/>
          <w:szCs w:val="28"/>
        </w:rPr>
        <w:t>ЭхоКГ</w:t>
      </w:r>
      <w:r w:rsidRPr="0086343E">
        <w:rPr>
          <w:rFonts w:ascii="Times New Roman" w:hAnsi="Times New Roman" w:cs="Times New Roman"/>
          <w:sz w:val="28"/>
          <w:szCs w:val="28"/>
        </w:rPr>
        <w:t xml:space="preserve">: признаки сердечной недостаточности (ФВ &lt;60%), снижение сократимости, диастолическая дисфункция, легочная гипертензия, пороки и регургитации клапанов. </w:t>
      </w:r>
    </w:p>
    <w:p w:rsidR="0086343E" w:rsidRDefault="000A6AF5" w:rsidP="00672BC9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b/>
          <w:sz w:val="28"/>
          <w:szCs w:val="28"/>
        </w:rPr>
        <w:t>Рентгенография легких</w:t>
      </w:r>
      <w:r w:rsidRPr="0086343E">
        <w:rPr>
          <w:rFonts w:ascii="Times New Roman" w:hAnsi="Times New Roman" w:cs="Times New Roman"/>
          <w:sz w:val="28"/>
          <w:szCs w:val="28"/>
        </w:rPr>
        <w:t>: гидроторакс, застойная пневмония, признаки отека/предотека легких, долевая/прикорневая/субтотальная/тотальная пневмония, бронхит, наличие полостей, образования.</w:t>
      </w:r>
    </w:p>
    <w:p w:rsidR="000A6AF5" w:rsidRDefault="000A6AF5" w:rsidP="00672BC9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sz w:val="28"/>
          <w:szCs w:val="28"/>
        </w:rPr>
        <w:t xml:space="preserve"> </w:t>
      </w:r>
      <w:r w:rsidRPr="0086343E">
        <w:rPr>
          <w:rFonts w:ascii="Times New Roman" w:hAnsi="Times New Roman" w:cs="Times New Roman"/>
          <w:b/>
          <w:sz w:val="28"/>
          <w:szCs w:val="28"/>
        </w:rPr>
        <w:t xml:space="preserve">Микционная </w:t>
      </w:r>
      <w:r w:rsidR="000913F3" w:rsidRPr="0086343E">
        <w:rPr>
          <w:rFonts w:ascii="Times New Roman" w:hAnsi="Times New Roman" w:cs="Times New Roman"/>
          <w:b/>
          <w:sz w:val="28"/>
          <w:szCs w:val="28"/>
        </w:rPr>
        <w:t>цистография</w:t>
      </w:r>
      <w:r w:rsidRPr="0086343E">
        <w:rPr>
          <w:rFonts w:ascii="Times New Roman" w:hAnsi="Times New Roman" w:cs="Times New Roman"/>
          <w:sz w:val="28"/>
          <w:szCs w:val="28"/>
        </w:rPr>
        <w:t xml:space="preserve">: признаки пузырно-мочеточникового рефлюкса. Цистоскопия: оценка устьев мочеточников, признаки цистита, камни мочевого пузыря. </w:t>
      </w:r>
    </w:p>
    <w:p w:rsidR="000A6AF5" w:rsidRDefault="000A6AF5" w:rsidP="00672BC9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b/>
          <w:sz w:val="28"/>
          <w:szCs w:val="28"/>
        </w:rPr>
        <w:t>МРТ/КТ грудного, абдоминального сегментов, малого таза</w:t>
      </w:r>
      <w:r w:rsidRPr="0086343E">
        <w:rPr>
          <w:rFonts w:ascii="Times New Roman" w:hAnsi="Times New Roman" w:cs="Times New Roman"/>
          <w:sz w:val="28"/>
          <w:szCs w:val="28"/>
        </w:rPr>
        <w:t>; увеличение лимфоузлов, полостей, патологических образований, нитей, мицелий грибов, выпот, лимфоцеле, свищи.</w:t>
      </w:r>
    </w:p>
    <w:p w:rsidR="000A6AF5" w:rsidRPr="0086343E" w:rsidRDefault="000A6AF5" w:rsidP="00672BC9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b/>
          <w:sz w:val="28"/>
          <w:szCs w:val="28"/>
        </w:rPr>
        <w:t>Биопсия трансплантированной почки с гистологическим исследованием [6]</w:t>
      </w:r>
      <w:r w:rsidR="0024322E" w:rsidRPr="0086343E">
        <w:rPr>
          <w:rFonts w:ascii="Times New Roman" w:hAnsi="Times New Roman" w:cs="Times New Roman"/>
          <w:sz w:val="28"/>
          <w:szCs w:val="28"/>
        </w:rPr>
        <w:t>.</w:t>
      </w:r>
    </w:p>
    <w:p w:rsidR="00E41BF1" w:rsidRPr="00A731B1" w:rsidRDefault="00E41BF1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Подготовка к биопсии: </w:t>
      </w:r>
    </w:p>
    <w:p w:rsidR="00E41BF1" w:rsidRPr="00A731B1" w:rsidRDefault="00E41BF1" w:rsidP="00672BC9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УЗИ почек для исключения обструкции. </w:t>
      </w:r>
    </w:p>
    <w:p w:rsidR="00E41BF1" w:rsidRPr="00A731B1" w:rsidRDefault="0086343E" w:rsidP="00672BC9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41BF1" w:rsidRPr="00A731B1">
        <w:rPr>
          <w:rFonts w:ascii="Times New Roman" w:hAnsi="Times New Roman" w:cs="Times New Roman"/>
          <w:sz w:val="28"/>
          <w:szCs w:val="28"/>
        </w:rPr>
        <w:t xml:space="preserve">сли пациент диализ-зависимый, очередной сеанс диализа за день до биопсии (уремия повышает риск кровотечения) </w:t>
      </w:r>
    </w:p>
    <w:p w:rsidR="00E41BF1" w:rsidRPr="00A731B1" w:rsidRDefault="0086343E" w:rsidP="00672BC9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41BF1" w:rsidRPr="00A731B1">
        <w:rPr>
          <w:rFonts w:ascii="Times New Roman" w:hAnsi="Times New Roman" w:cs="Times New Roman"/>
          <w:sz w:val="28"/>
          <w:szCs w:val="28"/>
        </w:rPr>
        <w:t>тмена гепарина за два дня до биопсии;</w:t>
      </w:r>
    </w:p>
    <w:p w:rsidR="00E41BF1" w:rsidRPr="00A731B1" w:rsidRDefault="00E41BF1" w:rsidP="00672BC9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АД не выше 160/90;</w:t>
      </w:r>
    </w:p>
    <w:p w:rsidR="00E41BF1" w:rsidRPr="00A731B1" w:rsidRDefault="0086343E" w:rsidP="00672BC9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41BF1" w:rsidRPr="00A731B1">
        <w:rPr>
          <w:rFonts w:ascii="Times New Roman" w:hAnsi="Times New Roman" w:cs="Times New Roman"/>
          <w:sz w:val="28"/>
          <w:szCs w:val="28"/>
        </w:rPr>
        <w:t>ормальная свертываемость, тромбоциты &gt;100</w:t>
      </w:r>
      <w:r w:rsidR="00E41BF1">
        <w:rPr>
          <w:rFonts w:ascii="Times New Roman" w:hAnsi="Times New Roman" w:cs="Times New Roman"/>
          <w:sz w:val="28"/>
          <w:szCs w:val="28"/>
        </w:rPr>
        <w:t>х10</w:t>
      </w:r>
      <w:r w:rsidR="00E41BF1" w:rsidRPr="009601B1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="00E41BF1" w:rsidRPr="00A731B1">
        <w:rPr>
          <w:rFonts w:ascii="Times New Roman" w:hAnsi="Times New Roman" w:cs="Times New Roman"/>
          <w:sz w:val="28"/>
          <w:szCs w:val="28"/>
        </w:rPr>
        <w:t>/л и Hb&gt;80 г/л;</w:t>
      </w:r>
    </w:p>
    <w:p w:rsidR="00E41BF1" w:rsidRPr="00A731B1" w:rsidRDefault="0086343E" w:rsidP="00672BC9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41BF1" w:rsidRPr="00A731B1">
        <w:rPr>
          <w:rFonts w:ascii="Times New Roman" w:hAnsi="Times New Roman" w:cs="Times New Roman"/>
          <w:sz w:val="28"/>
          <w:szCs w:val="28"/>
        </w:rPr>
        <w:t>нформированное согласие.</w:t>
      </w:r>
    </w:p>
    <w:p w:rsidR="000A6AF5" w:rsidRDefault="000A6AF5" w:rsidP="00672BC9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b/>
          <w:sz w:val="28"/>
          <w:szCs w:val="28"/>
        </w:rPr>
        <w:t>Фибробронхоскопия</w:t>
      </w:r>
      <w:r w:rsidRPr="0086343E">
        <w:rPr>
          <w:rFonts w:ascii="Times New Roman" w:hAnsi="Times New Roman" w:cs="Times New Roman"/>
          <w:sz w:val="28"/>
          <w:szCs w:val="28"/>
        </w:rPr>
        <w:t>: признаки бронхита, бронхоэктазий.</w:t>
      </w:r>
    </w:p>
    <w:p w:rsidR="000A6AF5" w:rsidRDefault="000A6AF5" w:rsidP="00672BC9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343E">
        <w:rPr>
          <w:rFonts w:ascii="Times New Roman" w:hAnsi="Times New Roman" w:cs="Times New Roman"/>
          <w:b/>
          <w:sz w:val="28"/>
          <w:szCs w:val="28"/>
        </w:rPr>
        <w:t>Сцинтиграфия трансплантата</w:t>
      </w:r>
      <w:r w:rsidRPr="0086343E">
        <w:rPr>
          <w:rFonts w:ascii="Times New Roman" w:hAnsi="Times New Roman" w:cs="Times New Roman"/>
          <w:sz w:val="28"/>
          <w:szCs w:val="28"/>
        </w:rPr>
        <w:t>: определить функциональные резервы трансплантата.</w:t>
      </w:r>
    </w:p>
    <w:p w:rsidR="0086343E" w:rsidRPr="0086343E" w:rsidRDefault="0086343E" w:rsidP="0086343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6AF5" w:rsidRPr="0086343E" w:rsidRDefault="000A6AF5" w:rsidP="00672BC9">
      <w:pPr>
        <w:pStyle w:val="a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86343E">
        <w:rPr>
          <w:rFonts w:ascii="Times New Roman" w:hAnsi="Times New Roman" w:cs="Times New Roman"/>
          <w:b/>
          <w:sz w:val="28"/>
          <w:szCs w:val="28"/>
        </w:rPr>
        <w:t>Диагностический алгоритм</w:t>
      </w:r>
      <w:r w:rsidR="00E913C1" w:rsidRPr="000A6AF5">
        <w:rPr>
          <w:rFonts w:ascii="Times New Roman" w:hAnsi="Times New Roman" w:cs="Times New Roman"/>
          <w:b/>
          <w:sz w:val="28"/>
          <w:szCs w:val="28"/>
        </w:rPr>
        <w:t>[4]</w:t>
      </w:r>
      <w:r w:rsidR="00E913C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913C1" w:rsidRPr="00E913C1">
        <w:rPr>
          <w:rFonts w:ascii="Times New Roman" w:hAnsi="Times New Roman" w:cs="Times New Roman"/>
          <w:b/>
          <w:i/>
          <w:sz w:val="28"/>
          <w:szCs w:val="28"/>
        </w:rPr>
        <w:t>(схема)</w:t>
      </w:r>
    </w:p>
    <w:p w:rsidR="000A6AF5" w:rsidRPr="000A6AF5" w:rsidRDefault="000A6AF5" w:rsidP="005016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F5">
        <w:rPr>
          <w:rFonts w:ascii="Times New Roman" w:hAnsi="Times New Roman" w:cs="Times New Roman"/>
          <w:b/>
          <w:sz w:val="28"/>
          <w:szCs w:val="28"/>
        </w:rPr>
        <w:t>Алгоритм при отсутствии функции трансплантата/олигоурии в ранний период после трансплантации [4]</w:t>
      </w:r>
    </w:p>
    <w:p w:rsidR="000A6AF5" w:rsidRPr="000A6AF5" w:rsidRDefault="000A6AF5" w:rsidP="005016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6AF5" w:rsidRDefault="000A6AF5" w:rsidP="005016D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26D5BE" wp14:editId="42E2CADE">
            <wp:extent cx="5940425" cy="352052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205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6AF5" w:rsidRPr="00A731B1" w:rsidRDefault="000A6AF5" w:rsidP="005016D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731B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Алгоритм при сохраняющейся отсроченной функции почки.</w:t>
      </w:r>
    </w:p>
    <w:p w:rsidR="000A6AF5" w:rsidRPr="00A731B1" w:rsidRDefault="000A6AF5" w:rsidP="005016D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731B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При наличии антидонорских HLAантител следует незамедлительно провести биопсию по нижеизложенной схеме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Pr="00A731B1">
        <w:rPr>
          <w:rFonts w:ascii="Times New Roman" w:hAnsi="Times New Roman" w:cs="Times New Roman"/>
          <w:b/>
          <w:sz w:val="28"/>
          <w:szCs w:val="28"/>
        </w:rPr>
        <w:t>[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731B1">
        <w:rPr>
          <w:rFonts w:ascii="Times New Roman" w:hAnsi="Times New Roman" w:cs="Times New Roman"/>
          <w:b/>
          <w:sz w:val="28"/>
          <w:szCs w:val="28"/>
        </w:rPr>
        <w:t>]</w:t>
      </w:r>
    </w:p>
    <w:p w:rsidR="000A6AF5" w:rsidRDefault="000A6AF5" w:rsidP="005016D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18D6F42" wp14:editId="79F1EAD3">
            <wp:extent cx="5940425" cy="27755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75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13C1" w:rsidRDefault="00E913C1" w:rsidP="00E913C1">
      <w:pPr>
        <w:pStyle w:val="a3"/>
        <w:spacing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5C58DB" w:rsidRPr="008F0FE2" w:rsidRDefault="005C58DB" w:rsidP="00672BC9">
      <w:pPr>
        <w:pStyle w:val="a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8F0FE2">
        <w:rPr>
          <w:rFonts w:ascii="Times New Roman" w:hAnsi="Times New Roman" w:cs="Times New Roman"/>
          <w:b/>
          <w:sz w:val="28"/>
          <w:szCs w:val="28"/>
        </w:rPr>
        <w:t>Перечень основных диагностических мероприятий:</w:t>
      </w:r>
    </w:p>
    <w:p w:rsidR="008F0FE2" w:rsidRPr="00A731B1" w:rsidRDefault="008F0FE2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общий анализ крови (развернутый);</w:t>
      </w:r>
    </w:p>
    <w:p w:rsidR="005B6102" w:rsidRPr="00A731B1" w:rsidRDefault="005B6102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lastRenderedPageBreak/>
        <w:t xml:space="preserve">биохимический анализ крови (определение общего белка, альбумина, креатинина, мочевины, калия, натрия, магния, фосфора, кальция, глюкозы, билирубина, АлТ, АсТ, С-реактивного белка, ЛДГ); </w:t>
      </w:r>
    </w:p>
    <w:p w:rsidR="005B6102" w:rsidRPr="00A731B1" w:rsidRDefault="005B6102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коагулограмма (АЧТВ, ПТВ, МНО, фибриноген); </w:t>
      </w:r>
    </w:p>
    <w:p w:rsidR="005B6102" w:rsidRPr="00A731B1" w:rsidRDefault="005B6102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определение базовой концентрации иммуносупрессивного препарата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С</w:t>
      </w:r>
      <w:r w:rsidRPr="00A731B1">
        <w:rPr>
          <w:rFonts w:ascii="Cambria Math" w:hAnsi="Cambria Math" w:cs="Cambria Math"/>
          <w:sz w:val="28"/>
          <w:szCs w:val="28"/>
        </w:rPr>
        <w:t>₀</w:t>
      </w:r>
      <w:r w:rsidRPr="00A731B1">
        <w:rPr>
          <w:rFonts w:ascii="Times New Roman" w:hAnsi="Times New Roman" w:cs="Times New Roman"/>
          <w:sz w:val="28"/>
          <w:szCs w:val="28"/>
        </w:rPr>
        <w:t xml:space="preserve"> (циклоспорин А, такролимус) в крови;</w:t>
      </w:r>
    </w:p>
    <w:p w:rsidR="005B6102" w:rsidRDefault="005B6102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КЩС и газов крови;</w:t>
      </w:r>
    </w:p>
    <w:p w:rsidR="005B6102" w:rsidRPr="00A731B1" w:rsidRDefault="005B6102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A731B1">
        <w:rPr>
          <w:rFonts w:ascii="Times New Roman" w:hAnsi="Times New Roman" w:cs="Times New Roman"/>
          <w:sz w:val="28"/>
          <w:szCs w:val="28"/>
        </w:rPr>
        <w:t>сследование крови на ЦМВ, ВПГ, ВЭБ, B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731B1">
        <w:rPr>
          <w:rFonts w:ascii="Times New Roman" w:hAnsi="Times New Roman" w:cs="Times New Roman"/>
          <w:sz w:val="28"/>
          <w:szCs w:val="28"/>
        </w:rPr>
        <w:t>-вирус методом ПЦР. Количественное определение в</w:t>
      </w:r>
      <w:r>
        <w:rPr>
          <w:rFonts w:ascii="Times New Roman" w:hAnsi="Times New Roman" w:cs="Times New Roman"/>
          <w:sz w:val="28"/>
          <w:szCs w:val="28"/>
        </w:rPr>
        <w:t>ирусов при обнаружении инфекции;</w:t>
      </w:r>
    </w:p>
    <w:p w:rsidR="005B6102" w:rsidRPr="00A731B1" w:rsidRDefault="005B6102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определение донорспецифических антител (DSA) методом ИФА и ПЦР; </w:t>
      </w:r>
    </w:p>
    <w:p w:rsidR="008F0FE2" w:rsidRPr="00076619" w:rsidRDefault="008F0FE2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619">
        <w:rPr>
          <w:rFonts w:ascii="Times New Roman" w:hAnsi="Times New Roman" w:cs="Times New Roman"/>
          <w:sz w:val="28"/>
          <w:szCs w:val="28"/>
        </w:rPr>
        <w:t xml:space="preserve">общий анализ мочи; </w:t>
      </w:r>
    </w:p>
    <w:p w:rsidR="005F27FD" w:rsidRPr="00A731B1" w:rsidRDefault="005F27FD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определение суточной протеинурии; </w:t>
      </w:r>
    </w:p>
    <w:p w:rsidR="008F0FE2" w:rsidRPr="00A731B1" w:rsidRDefault="008F0FE2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УЗИ трансплантата; </w:t>
      </w:r>
    </w:p>
    <w:p w:rsidR="008F0FE2" w:rsidRPr="00A731B1" w:rsidRDefault="008F0FE2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УЗДГ сосудов почечного трансплантата; </w:t>
      </w:r>
    </w:p>
    <w:p w:rsidR="008F0FE2" w:rsidRPr="00A731B1" w:rsidRDefault="008F0FE2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рентгенография обзорная органов грудной клетки (одна проекция); </w:t>
      </w:r>
    </w:p>
    <w:p w:rsidR="008F0FE2" w:rsidRDefault="008F0FE2" w:rsidP="00672BC9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чрескожная биопсия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транплантированной почки с гистолог</w:t>
      </w:r>
      <w:r w:rsidR="009776EC">
        <w:rPr>
          <w:rFonts w:ascii="Times New Roman" w:hAnsi="Times New Roman" w:cs="Times New Roman"/>
          <w:sz w:val="28"/>
          <w:szCs w:val="28"/>
        </w:rPr>
        <w:t>ическим исследованием биоптата.</w:t>
      </w:r>
    </w:p>
    <w:p w:rsidR="009776EC" w:rsidRPr="00A731B1" w:rsidRDefault="009776EC" w:rsidP="009776E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Pr="00893055" w:rsidRDefault="005C58DB" w:rsidP="00672BC9">
      <w:pPr>
        <w:pStyle w:val="a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893055">
        <w:rPr>
          <w:rFonts w:ascii="Times New Roman" w:hAnsi="Times New Roman" w:cs="Times New Roman"/>
          <w:b/>
          <w:sz w:val="28"/>
          <w:szCs w:val="28"/>
        </w:rPr>
        <w:t>Перечень дополнительных диагностических мероприятий:</w:t>
      </w:r>
    </w:p>
    <w:p w:rsidR="00653F96" w:rsidRDefault="00653F96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биохимический анализ крови (определение щелочной фосфатазы, ГГТП, сывороточного железа, НЖСС, холестерина, мочевой кислоты</w:t>
      </w:r>
      <w:r>
        <w:rPr>
          <w:rFonts w:ascii="Times New Roman" w:hAnsi="Times New Roman" w:cs="Times New Roman"/>
          <w:sz w:val="28"/>
          <w:szCs w:val="28"/>
        </w:rPr>
        <w:t>, С3-компл</w:t>
      </w:r>
      <w:r w:rsidR="0030117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мента</w:t>
      </w:r>
      <w:r w:rsidRPr="00A731B1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35613C" w:rsidRPr="00A731B1" w:rsidRDefault="0035613C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определение группы крови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F2E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резус-фактора;</w:t>
      </w:r>
    </w:p>
    <w:p w:rsidR="00653F96" w:rsidRPr="00A731B1" w:rsidRDefault="00653F96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определение паратгормона, ферритина в крови методом ИФА; </w:t>
      </w:r>
    </w:p>
    <w:p w:rsidR="00653F96" w:rsidRPr="00A731B1" w:rsidRDefault="00653F96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ИФА крови на вирус Эпштейн-Барра, токсоплазмы, кандиды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 xml:space="preserve">IgG/IgM; </w:t>
      </w:r>
    </w:p>
    <w:p w:rsidR="00653F96" w:rsidRPr="00A731B1" w:rsidRDefault="00653F96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ИФА крови на ВИЧ; </w:t>
      </w:r>
    </w:p>
    <w:p w:rsidR="00653F96" w:rsidRPr="00A731B1" w:rsidRDefault="0049386D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53F96" w:rsidRPr="00A731B1">
        <w:rPr>
          <w:rFonts w:ascii="Times New Roman" w:hAnsi="Times New Roman" w:cs="Times New Roman"/>
          <w:sz w:val="28"/>
          <w:szCs w:val="28"/>
        </w:rPr>
        <w:t>оличественное определение вирусов гепатитов В и С методом ПЦР при наличии вирусного гепатита В и</w:t>
      </w:r>
      <w:r w:rsidR="00653F96">
        <w:rPr>
          <w:rFonts w:ascii="Times New Roman" w:hAnsi="Times New Roman" w:cs="Times New Roman"/>
          <w:sz w:val="28"/>
          <w:szCs w:val="28"/>
        </w:rPr>
        <w:t>ли</w:t>
      </w:r>
      <w:r w:rsidR="00653F96" w:rsidRPr="00A731B1">
        <w:rPr>
          <w:rFonts w:ascii="Times New Roman" w:hAnsi="Times New Roman" w:cs="Times New Roman"/>
          <w:sz w:val="28"/>
          <w:szCs w:val="28"/>
        </w:rPr>
        <w:t xml:space="preserve"> С; </w:t>
      </w:r>
    </w:p>
    <w:p w:rsidR="0049386D" w:rsidRPr="00A731B1" w:rsidRDefault="0049386D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опред</w:t>
      </w:r>
      <w:r>
        <w:rPr>
          <w:rFonts w:ascii="Times New Roman" w:hAnsi="Times New Roman" w:cs="Times New Roman"/>
          <w:sz w:val="28"/>
          <w:szCs w:val="28"/>
        </w:rPr>
        <w:t>еление вируса простого герпеса 1, 2</w:t>
      </w:r>
      <w:r w:rsidRPr="00A731B1">
        <w:rPr>
          <w:rFonts w:ascii="Times New Roman" w:hAnsi="Times New Roman" w:cs="Times New Roman"/>
          <w:sz w:val="28"/>
          <w:szCs w:val="28"/>
        </w:rPr>
        <w:t xml:space="preserve"> типа, полиомавируса, парвовируса, пневмоцисты IgG/IgM методом ИФА; </w:t>
      </w:r>
    </w:p>
    <w:p w:rsidR="00653F96" w:rsidRPr="00A731B1" w:rsidRDefault="00653F96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определение прокальцитонина методом ИФА; </w:t>
      </w:r>
    </w:p>
    <w:p w:rsidR="00653F96" w:rsidRPr="00A731B1" w:rsidRDefault="00653F96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иммунограмма (определение иммуноглобулинов классов А, М, G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731B1">
        <w:rPr>
          <w:rFonts w:ascii="Times New Roman" w:hAnsi="Times New Roman" w:cs="Times New Roman"/>
          <w:sz w:val="28"/>
          <w:szCs w:val="28"/>
        </w:rPr>
        <w:t xml:space="preserve">субпопуляций Т- и В-лимфоцитов); </w:t>
      </w:r>
    </w:p>
    <w:p w:rsidR="00653F96" w:rsidRPr="00A731B1" w:rsidRDefault="00653F96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на толерантность к глюкозе,</w:t>
      </w:r>
      <w:r w:rsidRPr="00382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гликированного </w:t>
      </w:r>
      <w:r w:rsidRPr="00A731B1">
        <w:rPr>
          <w:rFonts w:ascii="Times New Roman" w:hAnsi="Times New Roman" w:cs="Times New Roman"/>
          <w:sz w:val="28"/>
          <w:szCs w:val="28"/>
        </w:rPr>
        <w:t>Hb, инсулин</w:t>
      </w:r>
      <w:r>
        <w:rPr>
          <w:rFonts w:ascii="Times New Roman" w:hAnsi="Times New Roman" w:cs="Times New Roman"/>
          <w:sz w:val="28"/>
          <w:szCs w:val="28"/>
        </w:rPr>
        <w:t>а, гликемического профиля;</w:t>
      </w:r>
    </w:p>
    <w:p w:rsidR="00653F96" w:rsidRDefault="00653F96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определение Деко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731B1">
        <w:rPr>
          <w:rFonts w:ascii="Times New Roman" w:hAnsi="Times New Roman" w:cs="Times New Roman"/>
          <w:sz w:val="28"/>
          <w:szCs w:val="28"/>
        </w:rPr>
        <w:t xml:space="preserve">-клеток в моче; </w:t>
      </w:r>
    </w:p>
    <w:p w:rsidR="00653F96" w:rsidRPr="00A731B1" w:rsidRDefault="0049386D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3F96">
        <w:rPr>
          <w:rFonts w:ascii="Times New Roman" w:hAnsi="Times New Roman" w:cs="Times New Roman"/>
          <w:sz w:val="28"/>
          <w:szCs w:val="28"/>
        </w:rPr>
        <w:t>пределение анти-ГБМ антител;</w:t>
      </w:r>
    </w:p>
    <w:p w:rsidR="00653F96" w:rsidRPr="00A731B1" w:rsidRDefault="00653F96" w:rsidP="00672BC9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бактериологическое исследование биоматериалов (мочи, крови, мокроты, мазка из зева, промывных вод, отделяемого из раны, с катетера);</w:t>
      </w:r>
    </w:p>
    <w:p w:rsidR="00653F96" w:rsidRPr="00A731B1" w:rsidRDefault="00653F96" w:rsidP="00672B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исследование биоматериалов (мочи, крови, мокроты, мазка из зева, промывных вод) на грибы;</w:t>
      </w:r>
    </w:p>
    <w:p w:rsidR="00653F96" w:rsidRPr="00A731B1" w:rsidRDefault="00653F96" w:rsidP="00672B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УЗИ органов брюшной полости (печень, желчный; пузырь, селезенка, поджелудочная железа) и плевральных полостей, мочевого пузыря; </w:t>
      </w:r>
    </w:p>
    <w:p w:rsidR="00653F96" w:rsidRPr="00A731B1" w:rsidRDefault="00653F96" w:rsidP="00672B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микционная цистография; </w:t>
      </w:r>
    </w:p>
    <w:p w:rsidR="00653F96" w:rsidRPr="00A731B1" w:rsidRDefault="00653F96" w:rsidP="00672B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lastRenderedPageBreak/>
        <w:t xml:space="preserve">цистоскопия (лечебно-диагностическая); </w:t>
      </w:r>
    </w:p>
    <w:p w:rsidR="00653F96" w:rsidRPr="00A731B1" w:rsidRDefault="00653F96" w:rsidP="00672B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ЭКГ; </w:t>
      </w:r>
    </w:p>
    <w:p w:rsidR="00653F96" w:rsidRPr="00A731B1" w:rsidRDefault="00653F96" w:rsidP="00672B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Эхокардиография; </w:t>
      </w:r>
    </w:p>
    <w:p w:rsidR="00653F96" w:rsidRPr="00A731B1" w:rsidRDefault="00653F96" w:rsidP="00672B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СМАД; </w:t>
      </w:r>
    </w:p>
    <w:p w:rsidR="00653F96" w:rsidRPr="00A731B1" w:rsidRDefault="00653F96" w:rsidP="00672B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ФЭГДС; </w:t>
      </w:r>
    </w:p>
    <w:p w:rsidR="00653F96" w:rsidRPr="00A731B1" w:rsidRDefault="00653F96" w:rsidP="00672B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МРТ/КТ грудного, абдоминального сегментов, малого таза;</w:t>
      </w:r>
    </w:p>
    <w:p w:rsidR="00653F96" w:rsidRPr="00A731B1" w:rsidRDefault="00653F96" w:rsidP="00672B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фибробронхоскопия; </w:t>
      </w:r>
    </w:p>
    <w:p w:rsidR="00653F96" w:rsidRPr="00A731B1" w:rsidRDefault="00653F96" w:rsidP="00672B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исследование мокроты (пунктата) на микобактерию туберкулеза;</w:t>
      </w:r>
    </w:p>
    <w:p w:rsidR="00653F96" w:rsidRDefault="009776EC" w:rsidP="00672BC9">
      <w:pPr>
        <w:pStyle w:val="a3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653F96" w:rsidRPr="00A731B1">
        <w:rPr>
          <w:rFonts w:ascii="Times New Roman" w:hAnsi="Times New Roman" w:cs="Times New Roman"/>
          <w:sz w:val="28"/>
          <w:szCs w:val="28"/>
        </w:rPr>
        <w:t>цинтиграфия</w:t>
      </w:r>
      <w:proofErr w:type="spellEnd"/>
      <w:r w:rsidR="00653F96" w:rsidRPr="00A731B1">
        <w:rPr>
          <w:rFonts w:ascii="Times New Roman" w:hAnsi="Times New Roman" w:cs="Times New Roman"/>
          <w:sz w:val="28"/>
          <w:szCs w:val="28"/>
        </w:rPr>
        <w:t xml:space="preserve"> трансплантата.</w:t>
      </w:r>
    </w:p>
    <w:p w:rsidR="009776EC" w:rsidRPr="00A731B1" w:rsidRDefault="009776EC" w:rsidP="009776E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Pr="00653F96" w:rsidRDefault="005C58DB" w:rsidP="00672BC9">
      <w:pPr>
        <w:pStyle w:val="a3"/>
        <w:numPr>
          <w:ilvl w:val="0"/>
          <w:numId w:val="13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653F96">
        <w:rPr>
          <w:rFonts w:ascii="Times New Roman" w:hAnsi="Times New Roman" w:cs="Times New Roman"/>
          <w:b/>
          <w:sz w:val="28"/>
          <w:szCs w:val="28"/>
        </w:rPr>
        <w:t>Тактика лечения</w:t>
      </w:r>
      <w:r w:rsidR="009776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76EC" w:rsidRPr="009776EC">
        <w:rPr>
          <w:rFonts w:ascii="Times New Roman" w:hAnsi="Times New Roman" w:cs="Times New Roman"/>
          <w:b/>
          <w:sz w:val="28"/>
          <w:szCs w:val="28"/>
        </w:rPr>
        <w:t>[</w:t>
      </w:r>
      <w:r w:rsidR="009776EC">
        <w:rPr>
          <w:rFonts w:ascii="Times New Roman" w:hAnsi="Times New Roman" w:cs="Times New Roman"/>
          <w:b/>
          <w:sz w:val="28"/>
          <w:szCs w:val="28"/>
        </w:rPr>
        <w:t>2,</w:t>
      </w:r>
      <w:r w:rsidR="00736B6C">
        <w:rPr>
          <w:rFonts w:ascii="Times New Roman" w:hAnsi="Times New Roman" w:cs="Times New Roman"/>
          <w:b/>
          <w:sz w:val="28"/>
          <w:szCs w:val="28"/>
        </w:rPr>
        <w:t>7-9</w:t>
      </w:r>
      <w:r w:rsidR="009776EC" w:rsidRPr="009776EC">
        <w:rPr>
          <w:rFonts w:ascii="Times New Roman" w:hAnsi="Times New Roman" w:cs="Times New Roman"/>
          <w:b/>
          <w:sz w:val="28"/>
          <w:szCs w:val="28"/>
        </w:rPr>
        <w:t>]:</w:t>
      </w:r>
    </w:p>
    <w:p w:rsidR="000508C2" w:rsidRPr="009776EC" w:rsidRDefault="005C58DB" w:rsidP="00672BC9">
      <w:pPr>
        <w:pStyle w:val="a3"/>
        <w:numPr>
          <w:ilvl w:val="0"/>
          <w:numId w:val="43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76EC">
        <w:rPr>
          <w:rFonts w:ascii="Times New Roman" w:hAnsi="Times New Roman" w:cs="Times New Roman"/>
          <w:b/>
          <w:sz w:val="28"/>
          <w:szCs w:val="28"/>
        </w:rPr>
        <w:t>Немедикаментозное лечение</w:t>
      </w:r>
      <w:r w:rsidR="00653F96" w:rsidRPr="009776E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508C2" w:rsidRDefault="000508C2" w:rsidP="00672BC9">
      <w:pPr>
        <w:pStyle w:val="a3"/>
        <w:numPr>
          <w:ilvl w:val="0"/>
          <w:numId w:val="3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08C2">
        <w:rPr>
          <w:rFonts w:ascii="Times New Roman" w:hAnsi="Times New Roman" w:cs="Times New Roman"/>
          <w:sz w:val="28"/>
          <w:szCs w:val="28"/>
        </w:rPr>
        <w:t>режим дня в зависимости от состояния больного (ограничение физических, психоэмоциональных нагрузок);</w:t>
      </w:r>
    </w:p>
    <w:p w:rsidR="000508C2" w:rsidRDefault="000508C2" w:rsidP="00672BC9">
      <w:pPr>
        <w:pStyle w:val="a3"/>
        <w:numPr>
          <w:ilvl w:val="0"/>
          <w:numId w:val="34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08C2">
        <w:rPr>
          <w:rFonts w:ascii="Times New Roman" w:hAnsi="Times New Roman" w:cs="Times New Roman"/>
          <w:sz w:val="28"/>
          <w:szCs w:val="28"/>
        </w:rPr>
        <w:t>диета с ограничением потребления поваренной соли.</w:t>
      </w:r>
    </w:p>
    <w:p w:rsidR="009776EC" w:rsidRPr="000508C2" w:rsidRDefault="009776EC" w:rsidP="009776EC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Pr="009776EC" w:rsidRDefault="005C58DB" w:rsidP="00672BC9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776EC">
        <w:rPr>
          <w:rFonts w:ascii="Times New Roman" w:hAnsi="Times New Roman" w:cs="Times New Roman"/>
          <w:b/>
          <w:sz w:val="28"/>
          <w:szCs w:val="28"/>
        </w:rPr>
        <w:t>Медикаментозное лечение</w:t>
      </w:r>
      <w:r w:rsidR="00653F96" w:rsidRPr="009776EC">
        <w:rPr>
          <w:rFonts w:ascii="Times New Roman" w:hAnsi="Times New Roman" w:cs="Times New Roman"/>
          <w:b/>
          <w:sz w:val="28"/>
          <w:szCs w:val="28"/>
        </w:rPr>
        <w:t>:</w:t>
      </w:r>
    </w:p>
    <w:p w:rsidR="00653F96" w:rsidRDefault="00653F96" w:rsidP="00501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3F96">
        <w:rPr>
          <w:rFonts w:ascii="Times New Roman" w:hAnsi="Times New Roman" w:cs="Times New Roman"/>
          <w:sz w:val="28"/>
          <w:szCs w:val="28"/>
        </w:rPr>
        <w:t>Алгоритм по лечению пациентов [7]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53F96" w:rsidRDefault="00653F96" w:rsidP="00501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EB3C12A" wp14:editId="51066BD5">
            <wp:extent cx="5940425" cy="3352017"/>
            <wp:effectExtent l="0" t="0" r="317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520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3F96" w:rsidRDefault="00653F96" w:rsidP="00501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3F96" w:rsidRPr="00A731B1" w:rsidRDefault="00653F96" w:rsidP="005016D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>Терапия острого клеточного отторжения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b/>
          <w:sz w:val="28"/>
          <w:szCs w:val="28"/>
        </w:rPr>
        <w:t>[2]</w:t>
      </w:r>
      <w:r w:rsidR="009776EC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53F96" w:rsidRPr="00A731B1" w:rsidTr="00653F96">
        <w:tc>
          <w:tcPr>
            <w:tcW w:w="3115" w:type="dxa"/>
          </w:tcPr>
          <w:p w:rsidR="00653F96" w:rsidRPr="007438D6" w:rsidRDefault="00653F96" w:rsidP="00977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b/>
                <w:sz w:val="24"/>
                <w:szCs w:val="24"/>
              </w:rPr>
              <w:t>Терапия</w:t>
            </w:r>
          </w:p>
          <w:p w:rsidR="00653F96" w:rsidRPr="007438D6" w:rsidRDefault="00653F96" w:rsidP="00977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653F96" w:rsidRPr="007438D6" w:rsidRDefault="00653F96" w:rsidP="00977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b/>
                <w:sz w:val="24"/>
                <w:szCs w:val="24"/>
              </w:rPr>
              <w:t>Препарат</w:t>
            </w:r>
          </w:p>
        </w:tc>
        <w:tc>
          <w:tcPr>
            <w:tcW w:w="3115" w:type="dxa"/>
          </w:tcPr>
          <w:p w:rsidR="00653F96" w:rsidRPr="007438D6" w:rsidRDefault="00653F96" w:rsidP="00977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653F96" w:rsidRPr="001C48B8" w:rsidTr="00653F96">
        <w:tc>
          <w:tcPr>
            <w:tcW w:w="3115" w:type="dxa"/>
          </w:tcPr>
          <w:p w:rsidR="00653F96" w:rsidRPr="007438D6" w:rsidRDefault="00653F96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</w:rPr>
              <w:t>Терапия 1-ой линии</w:t>
            </w:r>
          </w:p>
        </w:tc>
        <w:tc>
          <w:tcPr>
            <w:tcW w:w="3115" w:type="dxa"/>
          </w:tcPr>
          <w:p w:rsidR="00653F96" w:rsidRPr="007438D6" w:rsidRDefault="009C1D90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Метилпреднизалон</w:t>
            </w:r>
            <w:proofErr w:type="spellEnd"/>
            <w:r w:rsidR="00653F96" w:rsidRPr="007438D6">
              <w:rPr>
                <w:rFonts w:ascii="Times New Roman" w:hAnsi="Times New Roman" w:cs="Times New Roman"/>
                <w:sz w:val="24"/>
                <w:szCs w:val="24"/>
              </w:rPr>
              <w:t xml:space="preserve"> 600 мг/м</w:t>
            </w:r>
            <w:r w:rsidR="00653F96" w:rsidRPr="007438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653F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653F96" w:rsidRPr="007438D6">
              <w:rPr>
                <w:rFonts w:ascii="Times New Roman" w:hAnsi="Times New Roman" w:cs="Times New Roman"/>
                <w:sz w:val="24"/>
                <w:szCs w:val="24"/>
              </w:rPr>
              <w:t xml:space="preserve">(максимальная доза </w:t>
            </w:r>
            <w:r w:rsidR="00653F96">
              <w:rPr>
                <w:rFonts w:ascii="Times New Roman" w:hAnsi="Times New Roman" w:cs="Times New Roman"/>
                <w:sz w:val="24"/>
                <w:szCs w:val="24"/>
              </w:rPr>
              <w:t>1000мг)</w:t>
            </w:r>
            <w:r w:rsidR="00653F96" w:rsidRPr="007438D6">
              <w:rPr>
                <w:rFonts w:ascii="Times New Roman" w:hAnsi="Times New Roman" w:cs="Times New Roman"/>
                <w:sz w:val="24"/>
                <w:szCs w:val="24"/>
              </w:rPr>
              <w:t xml:space="preserve"> 3-5 дней</w:t>
            </w:r>
          </w:p>
        </w:tc>
        <w:tc>
          <w:tcPr>
            <w:tcW w:w="3115" w:type="dxa"/>
          </w:tcPr>
          <w:p w:rsidR="00653F96" w:rsidRPr="007438D6" w:rsidRDefault="00653F96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</w:rPr>
              <w:t xml:space="preserve">Затем </w:t>
            </w:r>
            <w:proofErr w:type="spellStart"/>
            <w:r w:rsidR="009C1D90">
              <w:rPr>
                <w:rFonts w:ascii="Times New Roman" w:hAnsi="Times New Roman" w:cs="Times New Roman"/>
                <w:sz w:val="24"/>
                <w:szCs w:val="24"/>
              </w:rPr>
              <w:t>метилпреднизалон</w:t>
            </w:r>
            <w:proofErr w:type="spellEnd"/>
            <w:r w:rsidRPr="007438D6">
              <w:rPr>
                <w:rFonts w:ascii="Times New Roman" w:hAnsi="Times New Roman" w:cs="Times New Roman"/>
                <w:sz w:val="24"/>
                <w:szCs w:val="24"/>
              </w:rPr>
              <w:t xml:space="preserve"> 3 дня:</w:t>
            </w:r>
          </w:p>
          <w:p w:rsidR="00653F96" w:rsidRPr="007438D6" w:rsidRDefault="00653F96" w:rsidP="009C1D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</w:rPr>
              <w:t>2мг/кг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→1,5мг/кг→1м</w:t>
            </w:r>
            <w:r w:rsidRPr="007438D6">
              <w:rPr>
                <w:rFonts w:ascii="Times New Roman" w:hAnsi="Times New Roman" w:cs="Times New Roman"/>
                <w:sz w:val="24"/>
                <w:szCs w:val="24"/>
              </w:rPr>
              <w:t xml:space="preserve">г/кг→ возврат к начальной дозе </w:t>
            </w:r>
            <w:proofErr w:type="spellStart"/>
            <w:r w:rsidR="009C1D90">
              <w:rPr>
                <w:rFonts w:ascii="Times New Roman" w:hAnsi="Times New Roman" w:cs="Times New Roman"/>
                <w:sz w:val="24"/>
                <w:szCs w:val="24"/>
              </w:rPr>
              <w:t>метилпреднизалона</w:t>
            </w:r>
            <w:proofErr w:type="spellEnd"/>
          </w:p>
        </w:tc>
      </w:tr>
      <w:tr w:rsidR="00653F96" w:rsidRPr="00A731B1" w:rsidTr="00653F96">
        <w:tc>
          <w:tcPr>
            <w:tcW w:w="3115" w:type="dxa"/>
          </w:tcPr>
          <w:p w:rsidR="00653F96" w:rsidRPr="007438D6" w:rsidRDefault="00653F96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Терапия 2-ой линии </w:t>
            </w:r>
            <w:r w:rsidRPr="007438D6">
              <w:rPr>
                <w:rFonts w:ascii="Times New Roman" w:hAnsi="Times New Roman" w:cs="Times New Roman"/>
                <w:sz w:val="24"/>
                <w:szCs w:val="24"/>
              </w:rPr>
              <w:t>(при резистентности к стероидам)</w:t>
            </w:r>
          </w:p>
        </w:tc>
        <w:tc>
          <w:tcPr>
            <w:tcW w:w="3115" w:type="dxa"/>
          </w:tcPr>
          <w:p w:rsidR="00653F96" w:rsidRPr="007438D6" w:rsidRDefault="00653F96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</w:rPr>
              <w:t>АТГ (кроличий) 1,5-2 мг/кг в день до 7 раз</w:t>
            </w:r>
          </w:p>
        </w:tc>
        <w:tc>
          <w:tcPr>
            <w:tcW w:w="3115" w:type="dxa"/>
          </w:tcPr>
          <w:p w:rsidR="00653F96" w:rsidRPr="007438D6" w:rsidRDefault="00653F96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8D6">
              <w:rPr>
                <w:rFonts w:ascii="Times New Roman" w:hAnsi="Times New Roman" w:cs="Times New Roman"/>
                <w:sz w:val="24"/>
                <w:szCs w:val="24"/>
              </w:rPr>
              <w:t>Продолжить поддерживающую ИСТ</w:t>
            </w:r>
          </w:p>
          <w:p w:rsidR="00653F96" w:rsidRPr="007438D6" w:rsidRDefault="00653F96" w:rsidP="00501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 xml:space="preserve">Инфузия </w:t>
      </w:r>
      <w:proofErr w:type="spellStart"/>
      <w:r w:rsidR="009C1D90">
        <w:rPr>
          <w:rFonts w:ascii="Times New Roman" w:hAnsi="Times New Roman" w:cs="Times New Roman"/>
          <w:b/>
          <w:sz w:val="28"/>
          <w:szCs w:val="28"/>
        </w:rPr>
        <w:t>метилпреднизалона</w:t>
      </w:r>
      <w:proofErr w:type="spellEnd"/>
      <w:r w:rsidRPr="00A731B1">
        <w:rPr>
          <w:rFonts w:ascii="Times New Roman" w:hAnsi="Times New Roman" w:cs="Times New Roman"/>
          <w:b/>
          <w:sz w:val="28"/>
          <w:szCs w:val="28"/>
        </w:rPr>
        <w:t>:</w:t>
      </w:r>
    </w:p>
    <w:p w:rsidR="00653F96" w:rsidRPr="00A731B1" w:rsidRDefault="009776EC" w:rsidP="00672BC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Метилпреднизалон</w:t>
      </w:r>
      <w:proofErr w:type="spellEnd"/>
      <w:r w:rsidR="00653F96" w:rsidRPr="00A731B1">
        <w:rPr>
          <w:rFonts w:ascii="Times New Roman" w:hAnsi="Times New Roman" w:cs="Times New Roman"/>
          <w:sz w:val="28"/>
          <w:szCs w:val="28"/>
        </w:rPr>
        <w:t xml:space="preserve"> 600 мг/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653F96" w:rsidRPr="00A731B1">
        <w:rPr>
          <w:rFonts w:ascii="Times New Roman" w:hAnsi="Times New Roman" w:cs="Times New Roman"/>
          <w:sz w:val="28"/>
          <w:szCs w:val="28"/>
        </w:rPr>
        <w:t xml:space="preserve"> (максимальная доза 1000 мг</w:t>
      </w:r>
      <w:r w:rsidR="00534394" w:rsidRPr="00A731B1">
        <w:rPr>
          <w:rFonts w:ascii="Times New Roman" w:hAnsi="Times New Roman" w:cs="Times New Roman"/>
          <w:sz w:val="28"/>
          <w:szCs w:val="28"/>
        </w:rPr>
        <w:t>)</w:t>
      </w:r>
      <w:r w:rsidR="00653F96" w:rsidRPr="00A731B1">
        <w:rPr>
          <w:rFonts w:ascii="Times New Roman" w:hAnsi="Times New Roman" w:cs="Times New Roman"/>
          <w:sz w:val="28"/>
          <w:szCs w:val="28"/>
        </w:rPr>
        <w:t xml:space="preserve"> 3-5 дней </w:t>
      </w:r>
    </w:p>
    <w:p w:rsidR="00653F96" w:rsidRPr="00A731B1" w:rsidRDefault="00653F96" w:rsidP="00672BC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Инфузия на 0,9% физ</w:t>
      </w:r>
      <w:r>
        <w:rPr>
          <w:rFonts w:ascii="Times New Roman" w:hAnsi="Times New Roman" w:cs="Times New Roman"/>
          <w:sz w:val="28"/>
          <w:szCs w:val="28"/>
        </w:rPr>
        <w:t>иологическом</w:t>
      </w:r>
      <w:r w:rsidRPr="00A731B1">
        <w:rPr>
          <w:rFonts w:ascii="Times New Roman" w:hAnsi="Times New Roman" w:cs="Times New Roman"/>
          <w:sz w:val="28"/>
          <w:szCs w:val="28"/>
        </w:rPr>
        <w:t xml:space="preserve"> растворе 50-100 мл в/в капельно в течение </w:t>
      </w:r>
      <w:r>
        <w:rPr>
          <w:rFonts w:ascii="Times New Roman" w:hAnsi="Times New Roman" w:cs="Times New Roman"/>
          <w:sz w:val="28"/>
          <w:szCs w:val="28"/>
        </w:rPr>
        <w:t>часа.</w:t>
      </w:r>
    </w:p>
    <w:p w:rsidR="00653F96" w:rsidRPr="00A731B1" w:rsidRDefault="00653F96" w:rsidP="00672BC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Мониторинг артериального давления, частоты сердечных сокращений, частоты дыхания.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>Протокол инфузии АТГ</w:t>
      </w:r>
      <w:r w:rsidRPr="00A731B1">
        <w:rPr>
          <w:rFonts w:ascii="Times New Roman" w:hAnsi="Times New Roman" w:cs="Times New Roman"/>
          <w:sz w:val="28"/>
          <w:szCs w:val="28"/>
        </w:rPr>
        <w:t xml:space="preserve"> (кроличий): 1,5-2 мг/кг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Pr="00A731B1">
        <w:rPr>
          <w:rFonts w:ascii="Times New Roman" w:hAnsi="Times New Roman" w:cs="Times New Roman"/>
          <w:sz w:val="28"/>
          <w:szCs w:val="28"/>
        </w:rPr>
        <w:t>7 дней.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Перед инфузией:</w:t>
      </w:r>
    </w:p>
    <w:p w:rsidR="00653F96" w:rsidRDefault="00653F96" w:rsidP="00672BC9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76EC">
        <w:rPr>
          <w:rFonts w:ascii="Times New Roman" w:hAnsi="Times New Roman" w:cs="Times New Roman"/>
          <w:sz w:val="28"/>
          <w:szCs w:val="28"/>
        </w:rPr>
        <w:t>контроль витальных функций (измерение температуры, АД, ЧСС, ЧД, сатурации) и массы тела;</w:t>
      </w:r>
    </w:p>
    <w:p w:rsidR="00653F96" w:rsidRPr="009776EC" w:rsidRDefault="00653F96" w:rsidP="00672BC9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76EC">
        <w:rPr>
          <w:rFonts w:ascii="Times New Roman" w:hAnsi="Times New Roman" w:cs="Times New Roman"/>
          <w:sz w:val="28"/>
          <w:szCs w:val="28"/>
          <w:lang w:val="kk-KZ"/>
        </w:rPr>
        <w:t>при необходимости проведение гемодиализа и ультрафильтрации;</w:t>
      </w:r>
    </w:p>
    <w:p w:rsidR="00653F96" w:rsidRPr="009776EC" w:rsidRDefault="00653F96" w:rsidP="00672BC9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76EC">
        <w:rPr>
          <w:rFonts w:ascii="Times New Roman" w:hAnsi="Times New Roman" w:cs="Times New Roman"/>
          <w:sz w:val="28"/>
          <w:szCs w:val="28"/>
          <w:lang w:val="kk-KZ"/>
        </w:rPr>
        <w:t>рентгенография органов грудной клетки для исключения инфекций и отека</w:t>
      </w:r>
      <w:r w:rsidR="00EF400D" w:rsidRPr="009776E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776EC">
        <w:rPr>
          <w:rFonts w:ascii="Times New Roman" w:hAnsi="Times New Roman" w:cs="Times New Roman"/>
          <w:sz w:val="28"/>
          <w:szCs w:val="28"/>
          <w:lang w:val="kk-KZ"/>
        </w:rPr>
        <w:t>легких;</w:t>
      </w:r>
    </w:p>
    <w:p w:rsidR="00653F96" w:rsidRPr="009776EC" w:rsidRDefault="00653F96" w:rsidP="00672BC9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76EC">
        <w:rPr>
          <w:rFonts w:ascii="Times New Roman" w:hAnsi="Times New Roman" w:cs="Times New Roman"/>
          <w:sz w:val="28"/>
          <w:szCs w:val="28"/>
          <w:lang w:val="kk-KZ"/>
        </w:rPr>
        <w:t>катетеризация центральной вены;</w:t>
      </w:r>
    </w:p>
    <w:p w:rsidR="00653F96" w:rsidRPr="009776EC" w:rsidRDefault="00653F96" w:rsidP="00672BC9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76EC">
        <w:rPr>
          <w:rFonts w:ascii="Times New Roman" w:hAnsi="Times New Roman" w:cs="Times New Roman"/>
          <w:sz w:val="28"/>
          <w:szCs w:val="28"/>
          <w:lang w:val="kk-KZ"/>
        </w:rPr>
        <w:t>информированное согласие пациента.</w:t>
      </w:r>
    </w:p>
    <w:p w:rsidR="00653F96" w:rsidRPr="00F96F35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Инфузия</w:t>
      </w:r>
      <w:r w:rsidRPr="00A731B1">
        <w:rPr>
          <w:rFonts w:ascii="Times New Roman" w:hAnsi="Times New Roman" w:cs="Times New Roman"/>
          <w:sz w:val="28"/>
          <w:szCs w:val="28"/>
        </w:rPr>
        <w:t xml:space="preserve"> АТГ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53F96" w:rsidRPr="00A731B1" w:rsidRDefault="00653F96" w:rsidP="00672BC9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Премедикация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731B1">
        <w:rPr>
          <w:rFonts w:ascii="Times New Roman" w:hAnsi="Times New Roman" w:cs="Times New Roman"/>
          <w:sz w:val="28"/>
          <w:szCs w:val="28"/>
        </w:rPr>
        <w:t>0 мин до инфузии АТГ</w:t>
      </w:r>
    </w:p>
    <w:p w:rsidR="00653F96" w:rsidRDefault="00653F96" w:rsidP="00672BC9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EC">
        <w:rPr>
          <w:rFonts w:ascii="Times New Roman" w:hAnsi="Times New Roman" w:cs="Times New Roman"/>
          <w:sz w:val="28"/>
          <w:szCs w:val="28"/>
        </w:rPr>
        <w:t>Парацетамол 15 мг/кг через рот;</w:t>
      </w:r>
    </w:p>
    <w:p w:rsidR="00653F96" w:rsidRDefault="008805D7" w:rsidP="00672BC9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Супрастин</w:t>
      </w:r>
      <w:bookmarkStart w:id="0" w:name="_GoBack"/>
      <w:bookmarkEnd w:id="0"/>
      <w:r w:rsidR="00653F96" w:rsidRPr="009776EC">
        <w:rPr>
          <w:rFonts w:ascii="Times New Roman" w:hAnsi="Times New Roman" w:cs="Times New Roman"/>
          <w:sz w:val="28"/>
          <w:szCs w:val="28"/>
        </w:rPr>
        <w:t xml:space="preserve"> 5-10 мг внутримышечно;</w:t>
      </w:r>
    </w:p>
    <w:p w:rsidR="00653F96" w:rsidRPr="00736B6C" w:rsidRDefault="00653F96" w:rsidP="00672BC9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B6C">
        <w:rPr>
          <w:rFonts w:ascii="Times New Roman" w:hAnsi="Times New Roman" w:cs="Times New Roman"/>
          <w:sz w:val="28"/>
          <w:szCs w:val="28"/>
        </w:rPr>
        <w:t>Метилпреднизолон 100 мг (+физиологический раствор 50-100 мл) внутривенно капельно за 30 мин.</w:t>
      </w:r>
    </w:p>
    <w:p w:rsidR="00653F96" w:rsidRPr="00A731B1" w:rsidRDefault="00653F96" w:rsidP="00672BC9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АТГ (1,5 мг/кг)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+ 5% раствор глюкозы или 0,9 % физ</w:t>
      </w:r>
      <w:r>
        <w:rPr>
          <w:rFonts w:ascii="Times New Roman" w:hAnsi="Times New Roman" w:cs="Times New Roman"/>
          <w:sz w:val="28"/>
          <w:szCs w:val="28"/>
        </w:rPr>
        <w:t xml:space="preserve">иологический </w:t>
      </w:r>
      <w:r w:rsidRPr="00A731B1">
        <w:rPr>
          <w:rFonts w:ascii="Times New Roman" w:hAnsi="Times New Roman" w:cs="Times New Roman"/>
          <w:sz w:val="28"/>
          <w:szCs w:val="28"/>
        </w:rPr>
        <w:t>раствор 250-500 мл (1-ый час -50мл), затем в течение 6 часов через инфузионную систему с фильтром 0,22 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3F96" w:rsidRPr="00A731B1" w:rsidRDefault="00653F96" w:rsidP="00672BC9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Мониторинг</w:t>
      </w:r>
    </w:p>
    <w:p w:rsidR="00653F96" w:rsidRDefault="00653F96" w:rsidP="00672BC9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B6C">
        <w:rPr>
          <w:rFonts w:ascii="Times New Roman" w:hAnsi="Times New Roman" w:cs="Times New Roman"/>
          <w:sz w:val="28"/>
          <w:szCs w:val="28"/>
        </w:rPr>
        <w:t>Мониторинг витальных функций (АД, ЧСС, ЧД, сатурация, температура тела)</w:t>
      </w:r>
      <w:r w:rsidR="00736B6C">
        <w:rPr>
          <w:rFonts w:ascii="Times New Roman" w:hAnsi="Times New Roman" w:cs="Times New Roman"/>
          <w:sz w:val="28"/>
          <w:szCs w:val="28"/>
        </w:rPr>
        <w:t>;</w:t>
      </w:r>
    </w:p>
    <w:p w:rsidR="00653F96" w:rsidRPr="00736B6C" w:rsidRDefault="00653F96" w:rsidP="00672BC9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B6C">
        <w:rPr>
          <w:rFonts w:ascii="Times New Roman" w:hAnsi="Times New Roman" w:cs="Times New Roman"/>
          <w:sz w:val="28"/>
          <w:szCs w:val="28"/>
        </w:rPr>
        <w:t>Контроль лейкоцитов крови в последние дни:</w:t>
      </w:r>
    </w:p>
    <w:p w:rsidR="00653F96" w:rsidRPr="00A731B1" w:rsidRDefault="00653F96" w:rsidP="00672BC9">
      <w:pPr>
        <w:pStyle w:val="a3"/>
        <w:numPr>
          <w:ilvl w:val="1"/>
          <w:numId w:val="16"/>
        </w:numPr>
        <w:tabs>
          <w:tab w:val="left" w:pos="1418"/>
        </w:tabs>
        <w:spacing w:after="0" w:line="240" w:lineRule="auto"/>
        <w:ind w:left="113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лейкоциты &lt;2,5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731B1">
        <w:rPr>
          <w:rFonts w:ascii="Times New Roman" w:hAnsi="Times New Roman" w:cs="Times New Roman"/>
          <w:sz w:val="28"/>
          <w:szCs w:val="28"/>
        </w:rPr>
        <w:t>10</w:t>
      </w:r>
      <w:r w:rsidRPr="00A731B1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A731B1">
        <w:rPr>
          <w:rFonts w:ascii="Times New Roman" w:hAnsi="Times New Roman" w:cs="Times New Roman"/>
          <w:sz w:val="28"/>
          <w:szCs w:val="28"/>
        </w:rPr>
        <w:t>/л и тромбоциты &lt;</w:t>
      </w:r>
      <w:r>
        <w:rPr>
          <w:rFonts w:ascii="Times New Roman" w:hAnsi="Times New Roman" w:cs="Times New Roman"/>
          <w:sz w:val="28"/>
          <w:szCs w:val="28"/>
        </w:rPr>
        <w:t>80х</w:t>
      </w:r>
      <w:r w:rsidRPr="00A731B1">
        <w:rPr>
          <w:rFonts w:ascii="Times New Roman" w:hAnsi="Times New Roman" w:cs="Times New Roman"/>
          <w:sz w:val="28"/>
          <w:szCs w:val="28"/>
        </w:rPr>
        <w:t>10</w:t>
      </w:r>
      <w:r w:rsidRPr="00A731B1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0B402E">
        <w:rPr>
          <w:rFonts w:ascii="Times New Roman" w:hAnsi="Times New Roman" w:cs="Times New Roman"/>
          <w:sz w:val="28"/>
          <w:szCs w:val="28"/>
        </w:rPr>
        <w:t>/л</w:t>
      </w:r>
      <w:r w:rsidR="00D837C7">
        <w:rPr>
          <w:rFonts w:ascii="Times New Roman" w:hAnsi="Times New Roman" w:cs="Times New Roman"/>
          <w:sz w:val="28"/>
          <w:szCs w:val="28"/>
        </w:rPr>
        <w:t xml:space="preserve"> - дозу следует уменьшить вдвое;</w:t>
      </w:r>
    </w:p>
    <w:p w:rsidR="00653F96" w:rsidRPr="00A731B1" w:rsidRDefault="00736B6C" w:rsidP="00672BC9">
      <w:pPr>
        <w:pStyle w:val="a3"/>
        <w:numPr>
          <w:ilvl w:val="1"/>
          <w:numId w:val="16"/>
        </w:numPr>
        <w:tabs>
          <w:tab w:val="left" w:pos="1418"/>
        </w:tabs>
        <w:spacing w:after="0" w:line="240" w:lineRule="auto"/>
        <w:ind w:left="113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653F96" w:rsidRPr="00A731B1">
        <w:rPr>
          <w:rFonts w:ascii="Times New Roman" w:hAnsi="Times New Roman" w:cs="Times New Roman"/>
          <w:sz w:val="28"/>
          <w:szCs w:val="28"/>
        </w:rPr>
        <w:t>ейкоциты &lt;1,5</w:t>
      </w:r>
      <w:r w:rsidR="00653F96">
        <w:rPr>
          <w:rFonts w:ascii="Times New Roman" w:hAnsi="Times New Roman" w:cs="Times New Roman"/>
          <w:sz w:val="28"/>
          <w:szCs w:val="28"/>
        </w:rPr>
        <w:t>х</w:t>
      </w:r>
      <w:r w:rsidR="00653F96" w:rsidRPr="00A731B1">
        <w:rPr>
          <w:rFonts w:ascii="Times New Roman" w:hAnsi="Times New Roman" w:cs="Times New Roman"/>
          <w:sz w:val="28"/>
          <w:szCs w:val="28"/>
        </w:rPr>
        <w:t>10</w:t>
      </w:r>
      <w:r w:rsidR="00653F96" w:rsidRPr="00A731B1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="00653F96" w:rsidRPr="00A731B1">
        <w:rPr>
          <w:rFonts w:ascii="Times New Roman" w:hAnsi="Times New Roman" w:cs="Times New Roman"/>
          <w:sz w:val="28"/>
          <w:szCs w:val="28"/>
        </w:rPr>
        <w:t>/л и тромбоциты</w:t>
      </w:r>
      <w:r w:rsidR="00653F96">
        <w:rPr>
          <w:rFonts w:ascii="Times New Roman" w:hAnsi="Times New Roman" w:cs="Times New Roman"/>
          <w:sz w:val="28"/>
          <w:szCs w:val="28"/>
        </w:rPr>
        <w:t xml:space="preserve"> </w:t>
      </w:r>
      <w:r w:rsidR="00653F96" w:rsidRPr="00A731B1">
        <w:rPr>
          <w:rFonts w:ascii="Times New Roman" w:hAnsi="Times New Roman" w:cs="Times New Roman"/>
          <w:sz w:val="28"/>
          <w:szCs w:val="28"/>
        </w:rPr>
        <w:t>&lt;50</w:t>
      </w:r>
      <w:r w:rsidR="00653F96">
        <w:rPr>
          <w:rFonts w:ascii="Times New Roman" w:hAnsi="Times New Roman" w:cs="Times New Roman"/>
          <w:sz w:val="28"/>
          <w:szCs w:val="28"/>
        </w:rPr>
        <w:t>х</w:t>
      </w:r>
      <w:r w:rsidR="00653F96" w:rsidRPr="00A731B1">
        <w:rPr>
          <w:rFonts w:ascii="Times New Roman" w:hAnsi="Times New Roman" w:cs="Times New Roman"/>
          <w:sz w:val="28"/>
          <w:szCs w:val="28"/>
        </w:rPr>
        <w:t>10</w:t>
      </w:r>
      <w:r w:rsidR="00653F96" w:rsidRPr="00A731B1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="00653F96" w:rsidRPr="000B402E">
        <w:rPr>
          <w:rFonts w:ascii="Times New Roman" w:hAnsi="Times New Roman" w:cs="Times New Roman"/>
          <w:sz w:val="28"/>
          <w:szCs w:val="28"/>
        </w:rPr>
        <w:t>/л</w:t>
      </w:r>
      <w:r w:rsidR="00653F96" w:rsidRPr="00A731B1">
        <w:rPr>
          <w:rFonts w:ascii="Times New Roman" w:hAnsi="Times New Roman" w:cs="Times New Roman"/>
          <w:sz w:val="28"/>
          <w:szCs w:val="28"/>
        </w:rPr>
        <w:t xml:space="preserve"> – отменить АТГ.</w:t>
      </w:r>
    </w:p>
    <w:p w:rsidR="00653F96" w:rsidRPr="00A731B1" w:rsidRDefault="00653F96" w:rsidP="005016D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Поддерживающая иммуносупрессивная терапия обычно прекращается на период лечения АТГ.</w:t>
      </w:r>
    </w:p>
    <w:p w:rsidR="00653F96" w:rsidRPr="00A731B1" w:rsidRDefault="00653F96" w:rsidP="00672BC9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Профилактика инфекций:</w:t>
      </w:r>
    </w:p>
    <w:p w:rsidR="00653F96" w:rsidRDefault="00653F96" w:rsidP="00672BC9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B6C">
        <w:rPr>
          <w:rFonts w:ascii="Times New Roman" w:hAnsi="Times New Roman" w:cs="Times New Roman"/>
          <w:sz w:val="28"/>
          <w:szCs w:val="28"/>
        </w:rPr>
        <w:t>Ко-тримоксазол против Pneumocistis jiroveci в течение 3-х месяцев</w:t>
      </w:r>
      <w:r w:rsidR="00736B6C">
        <w:rPr>
          <w:rFonts w:ascii="Times New Roman" w:hAnsi="Times New Roman" w:cs="Times New Roman"/>
          <w:sz w:val="28"/>
          <w:szCs w:val="28"/>
        </w:rPr>
        <w:t>;</w:t>
      </w:r>
    </w:p>
    <w:p w:rsidR="00653F96" w:rsidRPr="00736B6C" w:rsidRDefault="00653F96" w:rsidP="00672BC9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B6C">
        <w:rPr>
          <w:rFonts w:ascii="Times New Roman" w:hAnsi="Times New Roman" w:cs="Times New Roman"/>
          <w:sz w:val="28"/>
          <w:szCs w:val="28"/>
        </w:rPr>
        <w:t>Валганцикловир против ЦМВ в течение 3-х месяцев.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Осложнения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терапии:</w:t>
      </w:r>
    </w:p>
    <w:p w:rsidR="00653F96" w:rsidRPr="00A731B1" w:rsidRDefault="00653F96" w:rsidP="00672BC9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Массивное Т-клеточное истощен</w:t>
      </w:r>
      <w:r w:rsidR="00D837C7">
        <w:rPr>
          <w:rFonts w:ascii="Times New Roman" w:hAnsi="Times New Roman" w:cs="Times New Roman"/>
          <w:sz w:val="28"/>
          <w:szCs w:val="28"/>
        </w:rPr>
        <w:t>ие в последующие месяцы до года;</w:t>
      </w:r>
    </w:p>
    <w:p w:rsidR="00D837C7" w:rsidRPr="00D837C7" w:rsidRDefault="00653F96" w:rsidP="00672BC9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Минимальные аллергические ре</w:t>
      </w:r>
      <w:r w:rsidR="00D837C7">
        <w:rPr>
          <w:rFonts w:ascii="Times New Roman" w:hAnsi="Times New Roman" w:cs="Times New Roman"/>
          <w:sz w:val="28"/>
          <w:szCs w:val="28"/>
        </w:rPr>
        <w:t>акции;</w:t>
      </w:r>
    </w:p>
    <w:p w:rsidR="00653F96" w:rsidRPr="00A731B1" w:rsidRDefault="00653F96" w:rsidP="00672BC9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Малые и генерализованные инфекции 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37C7">
        <w:rPr>
          <w:rFonts w:ascii="Times New Roman" w:hAnsi="Times New Roman" w:cs="Times New Roman"/>
          <w:sz w:val="28"/>
          <w:szCs w:val="28"/>
        </w:rPr>
        <w:t>время и после терапии;</w:t>
      </w:r>
    </w:p>
    <w:p w:rsidR="00653F96" w:rsidRDefault="00DC4B14" w:rsidP="00672BC9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ПТЛБ</w:t>
      </w:r>
      <w:r w:rsidR="00653F96" w:rsidRPr="006D5E11">
        <w:rPr>
          <w:rFonts w:ascii="Times New Roman" w:hAnsi="Times New Roman" w:cs="Times New Roman"/>
          <w:sz w:val="28"/>
          <w:szCs w:val="28"/>
        </w:rPr>
        <w:t xml:space="preserve"> (</w:t>
      </w:r>
      <w:r w:rsidR="00653F96" w:rsidRPr="00A731B1">
        <w:rPr>
          <w:rFonts w:ascii="Times New Roman" w:hAnsi="Times New Roman" w:cs="Times New Roman"/>
          <w:sz w:val="28"/>
          <w:szCs w:val="28"/>
        </w:rPr>
        <w:t>посттрансплантационная лимфопролиферативная болезнь</w:t>
      </w:r>
      <w:r w:rsidR="00653F96" w:rsidRPr="006D5E11">
        <w:rPr>
          <w:rFonts w:ascii="Times New Roman" w:hAnsi="Times New Roman" w:cs="Times New Roman"/>
          <w:sz w:val="28"/>
          <w:szCs w:val="28"/>
        </w:rPr>
        <w:t>)</w:t>
      </w:r>
      <w:r w:rsidR="00653F96" w:rsidRPr="00A731B1">
        <w:rPr>
          <w:rFonts w:ascii="Times New Roman" w:hAnsi="Times New Roman" w:cs="Times New Roman"/>
          <w:sz w:val="28"/>
          <w:szCs w:val="28"/>
        </w:rPr>
        <w:t xml:space="preserve"> и другие злокачественные опухоли, особенно связанные с вирусом</w:t>
      </w:r>
      <w:r w:rsidR="00653F96">
        <w:rPr>
          <w:rFonts w:ascii="Times New Roman" w:hAnsi="Times New Roman" w:cs="Times New Roman"/>
          <w:sz w:val="28"/>
          <w:szCs w:val="28"/>
        </w:rPr>
        <w:t>.</w:t>
      </w:r>
      <w:r w:rsidR="00653F96" w:rsidRPr="00A731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F96" w:rsidRPr="000B402E" w:rsidRDefault="00653F96" w:rsidP="00736B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02E">
        <w:rPr>
          <w:rFonts w:ascii="Times New Roman" w:hAnsi="Times New Roman" w:cs="Times New Roman"/>
          <w:sz w:val="28"/>
          <w:szCs w:val="28"/>
        </w:rPr>
        <w:t>После успешного лечения пациента возвращают к его начальной поддерживающей иммуносупрессии.</w:t>
      </w:r>
    </w:p>
    <w:p w:rsidR="00653F96" w:rsidRPr="00736B6C" w:rsidRDefault="00653F96" w:rsidP="009C1D90">
      <w:pPr>
        <w:pStyle w:val="a3"/>
        <w:tabs>
          <w:tab w:val="left" w:pos="426"/>
        </w:tabs>
        <w:spacing w:after="20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36B6C">
        <w:rPr>
          <w:rFonts w:ascii="Times New Roman" w:hAnsi="Times New Roman" w:cs="Times New Roman"/>
          <w:b/>
          <w:sz w:val="28"/>
          <w:szCs w:val="28"/>
        </w:rPr>
        <w:t>Лечение антитело-опосредованного отторжения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330048" wp14:editId="369EC56A">
            <wp:extent cx="6303828" cy="4649785"/>
            <wp:effectExtent l="0" t="0" r="190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747" cy="466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53F96" w:rsidRPr="00A731B1" w:rsidRDefault="00653F96" w:rsidP="005016DB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1B1">
        <w:rPr>
          <w:rFonts w:ascii="Times New Roman" w:hAnsi="Times New Roman" w:cs="Times New Roman"/>
          <w:b/>
          <w:sz w:val="28"/>
          <w:szCs w:val="28"/>
        </w:rPr>
        <w:t xml:space="preserve">Протокол инфузии </w:t>
      </w:r>
      <w:r w:rsidRPr="002010B5">
        <w:rPr>
          <w:rFonts w:ascii="Times New Roman" w:hAnsi="Times New Roman" w:cs="Times New Roman"/>
          <w:b/>
          <w:sz w:val="28"/>
          <w:szCs w:val="28"/>
        </w:rPr>
        <w:t>Ритуксимаба [8,9]</w:t>
      </w:r>
    </w:p>
    <w:p w:rsidR="00653F96" w:rsidRPr="00A731B1" w:rsidRDefault="00653F96" w:rsidP="00672BC9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Премедикация:</w:t>
      </w:r>
      <w:r>
        <w:rPr>
          <w:rFonts w:ascii="Times New Roman" w:hAnsi="Times New Roman" w:cs="Times New Roman"/>
          <w:sz w:val="28"/>
          <w:szCs w:val="28"/>
        </w:rPr>
        <w:t xml:space="preserve"> за 60</w:t>
      </w:r>
      <w:r w:rsidRPr="00A731B1">
        <w:rPr>
          <w:rFonts w:ascii="Times New Roman" w:hAnsi="Times New Roman" w:cs="Times New Roman"/>
          <w:sz w:val="28"/>
          <w:szCs w:val="28"/>
        </w:rPr>
        <w:t xml:space="preserve"> минут перед каждой инфузией Ритуксимаба:</w:t>
      </w:r>
    </w:p>
    <w:p w:rsidR="00653F96" w:rsidRDefault="00653F96" w:rsidP="00672BC9">
      <w:pPr>
        <w:pStyle w:val="a3"/>
        <w:numPr>
          <w:ilvl w:val="0"/>
          <w:numId w:val="5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6B6C">
        <w:rPr>
          <w:rFonts w:ascii="Times New Roman" w:hAnsi="Times New Roman" w:cs="Times New Roman"/>
          <w:sz w:val="28"/>
          <w:szCs w:val="28"/>
        </w:rPr>
        <w:t>Парацетамол 15 мг/кг через рот;</w:t>
      </w:r>
    </w:p>
    <w:p w:rsidR="00653F96" w:rsidRDefault="00653F96" w:rsidP="00672BC9">
      <w:pPr>
        <w:pStyle w:val="a3"/>
        <w:numPr>
          <w:ilvl w:val="0"/>
          <w:numId w:val="5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6B6C">
        <w:rPr>
          <w:rFonts w:ascii="Times New Roman" w:hAnsi="Times New Roman" w:cs="Times New Roman"/>
          <w:sz w:val="28"/>
          <w:szCs w:val="28"/>
        </w:rPr>
        <w:t>Хлорфенамин 5-10 мг внутримышечно;</w:t>
      </w:r>
    </w:p>
    <w:p w:rsidR="00653F96" w:rsidRPr="00736B6C" w:rsidRDefault="00653F96" w:rsidP="00672BC9">
      <w:pPr>
        <w:pStyle w:val="a3"/>
        <w:numPr>
          <w:ilvl w:val="0"/>
          <w:numId w:val="5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6B6C">
        <w:rPr>
          <w:rFonts w:ascii="Times New Roman" w:hAnsi="Times New Roman" w:cs="Times New Roman"/>
          <w:sz w:val="28"/>
          <w:szCs w:val="28"/>
        </w:rPr>
        <w:t>Метилпреднизолон 100 мг (+физиологический раствор 50-100 мл) внутривенно капельно за 30 мин;</w:t>
      </w:r>
    </w:p>
    <w:p w:rsidR="00653F96" w:rsidRPr="00A731B1" w:rsidRDefault="00653F96" w:rsidP="005016DB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i/>
          <w:sz w:val="28"/>
          <w:szCs w:val="28"/>
        </w:rPr>
        <w:t xml:space="preserve">При получении пациентом антигипертензивных препаратов рекомендуется </w:t>
      </w:r>
      <w:r>
        <w:rPr>
          <w:rFonts w:ascii="Times New Roman" w:hAnsi="Times New Roman" w:cs="Times New Roman"/>
          <w:i/>
          <w:sz w:val="28"/>
          <w:szCs w:val="28"/>
        </w:rPr>
        <w:t xml:space="preserve">их </w:t>
      </w:r>
      <w:r w:rsidRPr="00A731B1">
        <w:rPr>
          <w:rFonts w:ascii="Times New Roman" w:hAnsi="Times New Roman" w:cs="Times New Roman"/>
          <w:i/>
          <w:sz w:val="28"/>
          <w:szCs w:val="28"/>
        </w:rPr>
        <w:t>отмена за 12 часов до начала и на протяжении всего времени инфузии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i/>
          <w:sz w:val="28"/>
          <w:szCs w:val="28"/>
        </w:rPr>
        <w:t>ритуксимаба.</w:t>
      </w:r>
    </w:p>
    <w:p w:rsidR="00653F96" w:rsidRPr="004A5FEB" w:rsidRDefault="00653F96" w:rsidP="00672BC9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Ритуксимаб (375 мг/м</w:t>
      </w:r>
      <w:r w:rsidRPr="00A731B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31B1">
        <w:rPr>
          <w:rFonts w:ascii="Times New Roman" w:hAnsi="Times New Roman" w:cs="Times New Roman"/>
          <w:sz w:val="28"/>
          <w:szCs w:val="28"/>
        </w:rPr>
        <w:t xml:space="preserve">) + 5% раствор глюкозы или 0,9% физ. раствор </w:t>
      </w:r>
      <w:r>
        <w:rPr>
          <w:rFonts w:ascii="Times New Roman" w:hAnsi="Times New Roman" w:cs="Times New Roman"/>
          <w:sz w:val="28"/>
          <w:szCs w:val="28"/>
        </w:rPr>
        <w:t>до концентрации 1-4мг/мл</w:t>
      </w:r>
      <w:r w:rsidRPr="00A731B1">
        <w:rPr>
          <w:rFonts w:ascii="Times New Roman" w:hAnsi="Times New Roman" w:cs="Times New Roman"/>
          <w:sz w:val="28"/>
          <w:szCs w:val="28"/>
        </w:rPr>
        <w:t xml:space="preserve"> внутривенно капельно (при первом введение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A731B1">
        <w:rPr>
          <w:rFonts w:ascii="Times New Roman" w:hAnsi="Times New Roman" w:cs="Times New Roman"/>
          <w:sz w:val="28"/>
          <w:szCs w:val="28"/>
        </w:rPr>
        <w:t xml:space="preserve"> мг/час</w:t>
      </w:r>
      <w:r>
        <w:rPr>
          <w:rFonts w:ascii="Times New Roman" w:hAnsi="Times New Roman" w:cs="Times New Roman"/>
          <w:sz w:val="28"/>
          <w:szCs w:val="28"/>
        </w:rPr>
        <w:t>, с постепенным увеличением на 25</w:t>
      </w:r>
      <w:r w:rsidRPr="00A731B1">
        <w:rPr>
          <w:rFonts w:ascii="Times New Roman" w:hAnsi="Times New Roman" w:cs="Times New Roman"/>
          <w:sz w:val="28"/>
          <w:szCs w:val="28"/>
        </w:rPr>
        <w:t xml:space="preserve">мг/час каждые 30 минут. Максимальная скорость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731B1">
        <w:rPr>
          <w:rFonts w:ascii="Times New Roman" w:hAnsi="Times New Roman" w:cs="Times New Roman"/>
          <w:sz w:val="28"/>
          <w:szCs w:val="28"/>
        </w:rPr>
        <w:t>00 мг/час</w:t>
      </w:r>
      <w:r>
        <w:rPr>
          <w:rFonts w:ascii="Times New Roman" w:hAnsi="Times New Roman" w:cs="Times New Roman"/>
          <w:sz w:val="28"/>
          <w:szCs w:val="28"/>
        </w:rPr>
        <w:t xml:space="preserve"> при хорошей переносимости.</w:t>
      </w:r>
    </w:p>
    <w:p w:rsidR="00653F96" w:rsidRPr="00A731B1" w:rsidRDefault="00653F96" w:rsidP="00672BC9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Мониторинг: </w:t>
      </w:r>
    </w:p>
    <w:p w:rsidR="00653F96" w:rsidRDefault="00653F96" w:rsidP="00672BC9">
      <w:pPr>
        <w:pStyle w:val="a7"/>
        <w:numPr>
          <w:ilvl w:val="0"/>
          <w:numId w:val="5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lastRenderedPageBreak/>
        <w:t>мониторинг витальных функций (АД,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ЧСС,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ЧД, температур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731B1">
        <w:rPr>
          <w:rFonts w:ascii="Times New Roman" w:hAnsi="Times New Roman" w:cs="Times New Roman"/>
          <w:sz w:val="28"/>
          <w:szCs w:val="28"/>
        </w:rPr>
        <w:t>, сатураци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731B1">
        <w:rPr>
          <w:rFonts w:ascii="Times New Roman" w:hAnsi="Times New Roman" w:cs="Times New Roman"/>
          <w:sz w:val="28"/>
          <w:szCs w:val="28"/>
        </w:rPr>
        <w:t>)</w:t>
      </w:r>
      <w:r w:rsidR="00D837C7">
        <w:rPr>
          <w:rFonts w:ascii="Times New Roman" w:hAnsi="Times New Roman" w:cs="Times New Roman"/>
          <w:sz w:val="28"/>
          <w:szCs w:val="28"/>
        </w:rPr>
        <w:t>;</w:t>
      </w:r>
    </w:p>
    <w:p w:rsidR="00653F96" w:rsidRPr="00736B6C" w:rsidRDefault="00653F96" w:rsidP="00672BC9">
      <w:pPr>
        <w:pStyle w:val="a7"/>
        <w:numPr>
          <w:ilvl w:val="0"/>
          <w:numId w:val="5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6B6C">
        <w:rPr>
          <w:rFonts w:ascii="Times New Roman" w:hAnsi="Times New Roman" w:cs="Times New Roman"/>
          <w:sz w:val="28"/>
          <w:szCs w:val="28"/>
        </w:rPr>
        <w:t>мониторинг показателей крови на протяжении всего курса (с осторожностью при нейтропении менее 1500 клеток/мкл, тромбоцитопении менее 75 тыс. клеток/мкл)</w:t>
      </w:r>
      <w:r w:rsidR="00D837C7" w:rsidRPr="00736B6C">
        <w:rPr>
          <w:rFonts w:ascii="Times New Roman" w:hAnsi="Times New Roman" w:cs="Times New Roman"/>
          <w:sz w:val="28"/>
          <w:szCs w:val="28"/>
        </w:rPr>
        <w:t>.</w:t>
      </w:r>
    </w:p>
    <w:p w:rsidR="00653F96" w:rsidRPr="00A731B1" w:rsidRDefault="00653F96" w:rsidP="00672BC9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1B1">
        <w:rPr>
          <w:rFonts w:ascii="Times New Roman" w:hAnsi="Times New Roman" w:cs="Times New Roman"/>
          <w:bCs/>
          <w:color w:val="000000"/>
          <w:sz w:val="28"/>
          <w:szCs w:val="28"/>
        </w:rPr>
        <w:t>Противопоказания:</w:t>
      </w:r>
    </w:p>
    <w:p w:rsidR="00653F96" w:rsidRDefault="00653F96" w:rsidP="00672BC9">
      <w:pPr>
        <w:pStyle w:val="a7"/>
        <w:numPr>
          <w:ilvl w:val="0"/>
          <w:numId w:val="5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1B1">
        <w:rPr>
          <w:rFonts w:ascii="Times New Roman" w:hAnsi="Times New Roman" w:cs="Times New Roman"/>
          <w:color w:val="000000"/>
          <w:sz w:val="28"/>
          <w:szCs w:val="28"/>
        </w:rPr>
        <w:t>гиперчувствительность к ритуксимабу и другим мышиным антителам</w:t>
      </w:r>
      <w:r w:rsidR="00736B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3F96" w:rsidRDefault="00D837C7" w:rsidP="00672BC9">
      <w:pPr>
        <w:pStyle w:val="a7"/>
        <w:numPr>
          <w:ilvl w:val="0"/>
          <w:numId w:val="5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6B6C">
        <w:rPr>
          <w:rFonts w:ascii="Times New Roman" w:hAnsi="Times New Roman" w:cs="Times New Roman"/>
          <w:color w:val="000000"/>
          <w:sz w:val="28"/>
          <w:szCs w:val="28"/>
        </w:rPr>
        <w:t>активные тяжелые инфекции;</w:t>
      </w:r>
    </w:p>
    <w:p w:rsidR="00653F96" w:rsidRDefault="00653F96" w:rsidP="00672BC9">
      <w:pPr>
        <w:pStyle w:val="a7"/>
        <w:numPr>
          <w:ilvl w:val="0"/>
          <w:numId w:val="5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6B6C">
        <w:rPr>
          <w:rFonts w:ascii="Times New Roman" w:hAnsi="Times New Roman" w:cs="Times New Roman"/>
          <w:color w:val="000000"/>
          <w:sz w:val="28"/>
          <w:szCs w:val="28"/>
        </w:rPr>
        <w:t xml:space="preserve">тяжелая сердечная недостаточность (класс IV Нью-Йоркской кардиологической ассоциации; </w:t>
      </w:r>
    </w:p>
    <w:p w:rsidR="00653F96" w:rsidRPr="00736B6C" w:rsidRDefault="00653F96" w:rsidP="00672BC9">
      <w:pPr>
        <w:pStyle w:val="a7"/>
        <w:numPr>
          <w:ilvl w:val="0"/>
          <w:numId w:val="5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36B6C">
        <w:rPr>
          <w:rFonts w:ascii="Times New Roman" w:hAnsi="Times New Roman" w:cs="Times New Roman"/>
          <w:color w:val="000000"/>
          <w:sz w:val="28"/>
          <w:szCs w:val="28"/>
        </w:rPr>
        <w:t>гиперфосфатемия</w:t>
      </w:r>
      <w:proofErr w:type="spellEnd"/>
      <w:r w:rsidRPr="00736B6C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12–24 ч после первой инфузии ритуксимаба.</w:t>
      </w:r>
    </w:p>
    <w:p w:rsidR="00736B6C" w:rsidRDefault="00736B6C" w:rsidP="005016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322E" w:rsidRDefault="0024322E" w:rsidP="00736B6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73D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197F91">
        <w:rPr>
          <w:rFonts w:ascii="Times New Roman" w:hAnsi="Times New Roman" w:cs="Times New Roman"/>
          <w:b/>
          <w:sz w:val="28"/>
          <w:szCs w:val="28"/>
        </w:rPr>
        <w:t xml:space="preserve">*основных и дополнительных </w:t>
      </w:r>
      <w:r w:rsidRPr="005E073D">
        <w:rPr>
          <w:rFonts w:ascii="Times New Roman" w:hAnsi="Times New Roman" w:cs="Times New Roman"/>
          <w:b/>
          <w:sz w:val="28"/>
          <w:szCs w:val="28"/>
        </w:rPr>
        <w:t>лекарственных средств и их сравнительная характеристика</w:t>
      </w:r>
      <w:r w:rsidR="00736B6C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4"/>
        <w:tblW w:w="9816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696"/>
        <w:gridCol w:w="1457"/>
        <w:gridCol w:w="1276"/>
        <w:gridCol w:w="1133"/>
        <w:gridCol w:w="1985"/>
        <w:gridCol w:w="709"/>
      </w:tblGrid>
      <w:tr w:rsidR="0055119E" w:rsidTr="007507F9">
        <w:trPr>
          <w:jc w:val="center"/>
        </w:trPr>
        <w:tc>
          <w:tcPr>
            <w:tcW w:w="1560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МНН</w:t>
            </w:r>
          </w:p>
        </w:tc>
        <w:tc>
          <w:tcPr>
            <w:tcW w:w="1696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Фармакологиче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ские</w:t>
            </w:r>
            <w:proofErr w:type="spellEnd"/>
            <w:proofErr w:type="gramEnd"/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группы</w:t>
            </w:r>
          </w:p>
        </w:tc>
        <w:tc>
          <w:tcPr>
            <w:tcW w:w="1457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Разовая доза, способ введения</w:t>
            </w:r>
          </w:p>
        </w:tc>
        <w:tc>
          <w:tcPr>
            <w:tcW w:w="1276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Кратность применения</w:t>
            </w:r>
          </w:p>
        </w:tc>
        <w:tc>
          <w:tcPr>
            <w:tcW w:w="1133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Длительность курса лечени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</w:p>
        </w:tc>
        <w:tc>
          <w:tcPr>
            <w:tcW w:w="1985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Преимущества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недостатки</w:t>
            </w:r>
          </w:p>
        </w:tc>
        <w:tc>
          <w:tcPr>
            <w:tcW w:w="709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73D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доказательности</w:t>
            </w:r>
          </w:p>
        </w:tc>
      </w:tr>
      <w:tr w:rsidR="0055119E" w:rsidTr="007507F9">
        <w:trPr>
          <w:jc w:val="center"/>
        </w:trPr>
        <w:tc>
          <w:tcPr>
            <w:tcW w:w="9816" w:type="dxa"/>
            <w:gridSpan w:val="7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Глюкокортикостероиды</w:t>
            </w:r>
            <w:proofErr w:type="spellEnd"/>
          </w:p>
        </w:tc>
      </w:tr>
      <w:tr w:rsidR="0055119E" w:rsidTr="007507F9">
        <w:trPr>
          <w:jc w:val="center"/>
        </w:trPr>
        <w:tc>
          <w:tcPr>
            <w:tcW w:w="1560" w:type="dxa"/>
          </w:tcPr>
          <w:p w:rsidR="0055119E" w:rsidRPr="0058118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>Метилпреднизолон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250мг, 500мг</w:t>
            </w:r>
          </w:p>
        </w:tc>
        <w:tc>
          <w:tcPr>
            <w:tcW w:w="1696" w:type="dxa"/>
          </w:tcPr>
          <w:p w:rsidR="0055119E" w:rsidRPr="0058118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 xml:space="preserve">Синтетический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глюкокортикостероид</w:t>
            </w: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581183">
              <w:rPr>
                <w:rFonts w:ascii="Times New Roman" w:hAnsi="Times New Roman" w:cs="Times New Roman"/>
                <w:sz w:val="20"/>
                <w:szCs w:val="20"/>
              </w:rPr>
              <w:t xml:space="preserve"> гормональный препарат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58118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600 мг/м</w:t>
            </w:r>
            <w:r w:rsidRPr="00581183">
              <w:rPr>
                <w:rFonts w:ascii="Times New Roman" w:eastAsia="Times New Roman" w:hAnsi="Times New Roman" w:cs="Times New Roman"/>
                <w:color w:val="000000" w:themeColor="text1"/>
                <w:kern w:val="24"/>
                <w:position w:val="8"/>
                <w:sz w:val="20"/>
                <w:szCs w:val="20"/>
                <w:vertAlign w:val="superscript"/>
                <w:lang w:eastAsia="ru-RU"/>
              </w:rPr>
              <w:t>2</w:t>
            </w:r>
            <w:r w:rsidRPr="0058118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(максимально 1г), </w:t>
            </w:r>
          </w:p>
          <w:p w:rsidR="0055119E" w:rsidRPr="0058118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18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в/в</w:t>
            </w:r>
          </w:p>
        </w:tc>
        <w:tc>
          <w:tcPr>
            <w:tcW w:w="1276" w:type="dxa"/>
          </w:tcPr>
          <w:p w:rsidR="0055119E" w:rsidRPr="0058118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раз/сут</w:t>
            </w:r>
          </w:p>
        </w:tc>
        <w:tc>
          <w:tcPr>
            <w:tcW w:w="1133" w:type="dxa"/>
          </w:tcPr>
          <w:p w:rsidR="0055119E" w:rsidRPr="0058118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>-5 дней</w:t>
            </w:r>
          </w:p>
        </w:tc>
        <w:tc>
          <w:tcPr>
            <w:tcW w:w="1985" w:type="dxa"/>
          </w:tcPr>
          <w:p w:rsidR="0055119E" w:rsidRPr="0058118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Менее выражен минералокортикоидный эффект</w:t>
            </w:r>
          </w:p>
        </w:tc>
        <w:tc>
          <w:tcPr>
            <w:tcW w:w="709" w:type="dxa"/>
          </w:tcPr>
          <w:p w:rsidR="0055119E" w:rsidRPr="00581183" w:rsidRDefault="0055119E" w:rsidP="00736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55119E" w:rsidTr="007507F9">
        <w:trPr>
          <w:jc w:val="center"/>
        </w:trPr>
        <w:tc>
          <w:tcPr>
            <w:tcW w:w="1560" w:type="dxa"/>
          </w:tcPr>
          <w:p w:rsidR="0055119E" w:rsidRPr="00581183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58118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Метилпреднизолон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4мг, 16мг</w:t>
            </w:r>
          </w:p>
        </w:tc>
        <w:tc>
          <w:tcPr>
            <w:tcW w:w="1696" w:type="dxa"/>
          </w:tcPr>
          <w:p w:rsidR="0055119E" w:rsidRPr="0058118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 xml:space="preserve">Синтетический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глюкокортикостероид</w:t>
            </w: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581183">
              <w:rPr>
                <w:rFonts w:ascii="Times New Roman" w:hAnsi="Times New Roman" w:cs="Times New Roman"/>
                <w:sz w:val="20"/>
                <w:szCs w:val="20"/>
              </w:rPr>
              <w:t xml:space="preserve"> гормональный препарат</w:t>
            </w:r>
          </w:p>
        </w:tc>
        <w:tc>
          <w:tcPr>
            <w:tcW w:w="1457" w:type="dxa"/>
          </w:tcPr>
          <w:p w:rsidR="0055119E" w:rsidRPr="00581183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40 мг/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  <m:t>2</m:t>
                  </m:r>
                </m:sup>
              </m:sSup>
            </m:oMath>
            <w:r w:rsidRPr="0058118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/сут стартовая доза по преднизолону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1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1 неделя, затем уменьшение дозы </w:t>
            </w:r>
          </w:p>
        </w:tc>
        <w:tc>
          <w:tcPr>
            <w:tcW w:w="1985" w:type="dxa"/>
          </w:tcPr>
          <w:p w:rsidR="0055119E" w:rsidRPr="0058118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Менее выражен минералокортикоидный эффект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Tr="007507F9">
        <w:trPr>
          <w:jc w:val="center"/>
        </w:trPr>
        <w:tc>
          <w:tcPr>
            <w:tcW w:w="1560" w:type="dxa"/>
          </w:tcPr>
          <w:p w:rsidR="0055119E" w:rsidRPr="0027084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27084C">
              <w:rPr>
                <w:rFonts w:ascii="Times New Roman" w:hAnsi="Times New Roman" w:cs="Times New Roman"/>
                <w:sz w:val="20"/>
                <w:szCs w:val="20"/>
              </w:rPr>
              <w:t>Преднизолон 5мг</w:t>
            </w:r>
          </w:p>
        </w:tc>
        <w:tc>
          <w:tcPr>
            <w:tcW w:w="1696" w:type="dxa"/>
          </w:tcPr>
          <w:p w:rsidR="0055119E" w:rsidRPr="0058118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 xml:space="preserve">Синтетический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глюкокортикостероид</w:t>
            </w:r>
            <w:r w:rsidRPr="0058118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581183">
              <w:rPr>
                <w:rFonts w:ascii="Times New Roman" w:hAnsi="Times New Roman" w:cs="Times New Roman"/>
                <w:sz w:val="20"/>
                <w:szCs w:val="20"/>
              </w:rPr>
              <w:t xml:space="preserve"> гормональный препарат</w:t>
            </w:r>
          </w:p>
        </w:tc>
        <w:tc>
          <w:tcPr>
            <w:tcW w:w="1457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40 мг/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  <m:t>2</m:t>
                  </m:r>
                </m:sup>
              </m:sSup>
            </m:oMath>
            <w:r w:rsidRPr="0058118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/сут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1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1 неделя, затем уменьшение дозы</w:t>
            </w:r>
          </w:p>
        </w:tc>
        <w:tc>
          <w:tcPr>
            <w:tcW w:w="1985" w:type="dxa"/>
          </w:tcPr>
          <w:p w:rsidR="0055119E" w:rsidRPr="005E073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Tr="007507F9">
        <w:trPr>
          <w:jc w:val="center"/>
        </w:trPr>
        <w:tc>
          <w:tcPr>
            <w:tcW w:w="9816" w:type="dxa"/>
            <w:gridSpan w:val="7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Иммуносупрессивные лекарственные средства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5E465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Такролимус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0,5мг,1мг</w:t>
            </w:r>
          </w:p>
        </w:tc>
        <w:tc>
          <w:tcPr>
            <w:tcW w:w="1696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Ингибитор кальциневрина</w:t>
            </w:r>
          </w:p>
        </w:tc>
        <w:tc>
          <w:tcPr>
            <w:tcW w:w="1457" w:type="dxa"/>
          </w:tcPr>
          <w:p w:rsidR="0055119E" w:rsidRPr="005E465D" w:rsidRDefault="0055119E" w:rsidP="007507F9">
            <w:pPr>
              <w:tabs>
                <w:tab w:val="left" w:pos="666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  <w:t>0,15 мг/кг – стартовая доза, внутрь</w:t>
            </w:r>
          </w:p>
        </w:tc>
        <w:tc>
          <w:tcPr>
            <w:tcW w:w="1276" w:type="dxa"/>
          </w:tcPr>
          <w:p w:rsidR="0055119E" w:rsidRDefault="0055119E" w:rsidP="007507F9">
            <w:pPr>
              <w:tabs>
                <w:tab w:val="left" w:pos="66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раз/сут</w:t>
            </w:r>
            <w:r w:rsidRPr="00667E0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  <w:t xml:space="preserve"> 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(см. выше)</w:t>
            </w:r>
          </w:p>
        </w:tc>
        <w:tc>
          <w:tcPr>
            <w:tcW w:w="1133" w:type="dxa"/>
          </w:tcPr>
          <w:p w:rsidR="0055119E" w:rsidRPr="00B21FB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пожизненно </w:t>
            </w:r>
          </w:p>
        </w:tc>
        <w:tc>
          <w:tcPr>
            <w:tcW w:w="1985" w:type="dxa"/>
          </w:tcPr>
          <w:p w:rsidR="0055119E" w:rsidRPr="008A2A32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A32">
              <w:rPr>
                <w:rFonts w:ascii="Times New Roman" w:hAnsi="Times New Roman" w:cs="Times New Roman"/>
                <w:sz w:val="20"/>
                <w:szCs w:val="20"/>
              </w:rPr>
              <w:t>лучшая профилактика острого отторжения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нефротоксичность, чаще сахарный диабет и нейротоксичность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580DD5"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Такролимус пролонгированного 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8"/>
              </w:rPr>
              <w:t>, 0,5мг, 1мг</w:t>
            </w:r>
          </w:p>
        </w:tc>
        <w:tc>
          <w:tcPr>
            <w:tcW w:w="1696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Ингибитор кальциневрина</w:t>
            </w:r>
          </w:p>
        </w:tc>
        <w:tc>
          <w:tcPr>
            <w:tcW w:w="1457" w:type="dxa"/>
          </w:tcPr>
          <w:p w:rsidR="0055119E" w:rsidRPr="00667E04" w:rsidRDefault="0055119E" w:rsidP="007507F9">
            <w:pPr>
              <w:tabs>
                <w:tab w:val="left" w:pos="66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  <w:t>0,15 мг/кг – стартовая доза, внутрь</w:t>
            </w:r>
          </w:p>
        </w:tc>
        <w:tc>
          <w:tcPr>
            <w:tcW w:w="1276" w:type="dxa"/>
          </w:tcPr>
          <w:p w:rsidR="0055119E" w:rsidRPr="00B21FB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пожизненно</w:t>
            </w:r>
          </w:p>
        </w:tc>
        <w:tc>
          <w:tcPr>
            <w:tcW w:w="1985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A32">
              <w:rPr>
                <w:rFonts w:ascii="Times New Roman" w:hAnsi="Times New Roman" w:cs="Times New Roman"/>
                <w:sz w:val="20"/>
                <w:szCs w:val="20"/>
              </w:rPr>
              <w:t>лучшая профилактика острого отторжения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прием 1 раз в день, нефротоксичность, чаще сахарный диабет и нейротоксичность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Циклоспорин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А,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25мг, 50мг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100мг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Ингибитор кальциневрина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5мг/кг/сут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5119E" w:rsidRDefault="0055119E" w:rsidP="007507F9">
            <w:pPr>
              <w:tabs>
                <w:tab w:val="left" w:pos="66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раз/сут</w:t>
            </w:r>
            <w:r w:rsidRPr="00667E0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  <w:t xml:space="preserve"> </w:t>
            </w:r>
          </w:p>
          <w:p w:rsidR="0055119E" w:rsidRPr="002D79CC" w:rsidRDefault="0055119E" w:rsidP="007507F9">
            <w:pPr>
              <w:tabs>
                <w:tab w:val="left" w:pos="66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(см. выше)</w:t>
            </w:r>
          </w:p>
        </w:tc>
        <w:tc>
          <w:tcPr>
            <w:tcW w:w="1133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пожизненно</w:t>
            </w:r>
          </w:p>
        </w:tc>
        <w:tc>
          <w:tcPr>
            <w:tcW w:w="1985" w:type="dxa"/>
          </w:tcPr>
          <w:p w:rsidR="0055119E" w:rsidRPr="00E020D0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0D0">
              <w:rPr>
                <w:rFonts w:ascii="Times New Roman" w:hAnsi="Times New Roman" w:cs="Times New Roman"/>
                <w:sz w:val="20"/>
                <w:szCs w:val="20"/>
              </w:rPr>
              <w:t xml:space="preserve">нефротоксичность, чаще артериальная гипертензия, </w:t>
            </w:r>
            <w:proofErr w:type="spellStart"/>
            <w:r w:rsidRPr="00E020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гиперхолестеринемия</w:t>
            </w:r>
            <w:proofErr w:type="spellEnd"/>
            <w:r w:rsidRPr="00E020D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020D0">
              <w:rPr>
                <w:rFonts w:ascii="Times New Roman" w:hAnsi="Times New Roman" w:cs="Times New Roman"/>
                <w:sz w:val="20"/>
                <w:szCs w:val="20"/>
              </w:rPr>
              <w:t>гиперурикемия</w:t>
            </w:r>
            <w:proofErr w:type="spellEnd"/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Азатиоприн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Антиметаболит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60 мг/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пожизненно</w:t>
            </w:r>
          </w:p>
        </w:tc>
        <w:tc>
          <w:tcPr>
            <w:tcW w:w="1985" w:type="dxa"/>
          </w:tcPr>
          <w:p w:rsidR="0055119E" w:rsidRPr="00A6234F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234F">
              <w:rPr>
                <w:rFonts w:ascii="Times New Roman" w:hAnsi="Times New Roman" w:cs="Times New Roman"/>
                <w:sz w:val="20"/>
                <w:szCs w:val="20"/>
              </w:rPr>
              <w:t xml:space="preserve">Гематологические осложнения, гепатит, </w:t>
            </w:r>
            <w:proofErr w:type="spellStart"/>
            <w:r w:rsidRPr="00A6234F">
              <w:rPr>
                <w:rFonts w:ascii="Times New Roman" w:hAnsi="Times New Roman" w:cs="Times New Roman"/>
                <w:sz w:val="20"/>
                <w:szCs w:val="20"/>
              </w:rPr>
              <w:t>холестаз</w:t>
            </w:r>
            <w:proofErr w:type="spellEnd"/>
            <w:r w:rsidRPr="00A6234F">
              <w:rPr>
                <w:rFonts w:ascii="Times New Roman" w:hAnsi="Times New Roman" w:cs="Times New Roman"/>
                <w:sz w:val="20"/>
                <w:szCs w:val="20"/>
              </w:rPr>
              <w:t>, панкреатит, рак кожи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8802A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ММФ, 250 мг</w:t>
            </w:r>
          </w:p>
        </w:tc>
        <w:tc>
          <w:tcPr>
            <w:tcW w:w="1696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Ингибитор синтеза нуклеотидов</w:t>
            </w:r>
          </w:p>
        </w:tc>
        <w:tc>
          <w:tcPr>
            <w:tcW w:w="1457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02A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300 мг/м</w:t>
            </w:r>
            <w:r w:rsidRPr="008802A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76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02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</w:t>
            </w:r>
            <w:r w:rsidRPr="008802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раз/сут</w:t>
            </w:r>
          </w:p>
        </w:tc>
        <w:tc>
          <w:tcPr>
            <w:tcW w:w="1133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пожизненно</w:t>
            </w:r>
          </w:p>
        </w:tc>
        <w:tc>
          <w:tcPr>
            <w:tcW w:w="1985" w:type="dxa"/>
          </w:tcPr>
          <w:p w:rsidR="0055119E" w:rsidRPr="00E020D0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более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селективен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чем азатиоприн, могут быть гематологические осложнения, диарея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Микофеноловая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кислота, 180мг, 360мг</w:t>
            </w:r>
          </w:p>
        </w:tc>
        <w:tc>
          <w:tcPr>
            <w:tcW w:w="1696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Ингибитор синтеза нуклеотидов</w:t>
            </w:r>
          </w:p>
        </w:tc>
        <w:tc>
          <w:tcPr>
            <w:tcW w:w="1457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02A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lang w:eastAsia="ru-RU"/>
              </w:rPr>
              <w:t>300 мг/м</w:t>
            </w:r>
            <w:r w:rsidRPr="008802A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76" w:type="dxa"/>
          </w:tcPr>
          <w:p w:rsidR="0055119E" w:rsidRPr="008802A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02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</w:t>
            </w:r>
            <w:r w:rsidRPr="008802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раз/сут</w:t>
            </w:r>
          </w:p>
        </w:tc>
        <w:tc>
          <w:tcPr>
            <w:tcW w:w="1133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пожизненно</w:t>
            </w:r>
          </w:p>
        </w:tc>
        <w:tc>
          <w:tcPr>
            <w:tcW w:w="1985" w:type="dxa"/>
          </w:tcPr>
          <w:p w:rsidR="0055119E" w:rsidRPr="00E020D0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более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селективен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чем азатиоприн, могут быть гематологические осложнения, диарея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Эверолимус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Ингибитор мишени </w:t>
            </w:r>
            <w:proofErr w:type="spellStart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рапамицина</w:t>
            </w:r>
            <w:proofErr w:type="spellEnd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969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mTORi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  <w:t>0,8мг/м</w:t>
            </w:r>
            <w:r w:rsidRPr="009969F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vertAlign w:val="superscript"/>
                <w:lang w:eastAsia="ru-RU"/>
              </w:rPr>
              <w:t>2</w:t>
            </w:r>
            <w:r w:rsidRPr="009969F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  <w:t xml:space="preserve"> (максимальная доза 1,5мг/м</w:t>
            </w:r>
            <w:r w:rsidRPr="009969F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vertAlign w:val="superscript"/>
                <w:lang w:eastAsia="ru-RU"/>
              </w:rPr>
              <w:t>2</w:t>
            </w:r>
            <w:r w:rsidRPr="009969F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раз/сут, под контролем концентрации в крови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пожизненно</w:t>
            </w:r>
          </w:p>
        </w:tc>
        <w:tc>
          <w:tcPr>
            <w:tcW w:w="1985" w:type="dxa"/>
          </w:tcPr>
          <w:p w:rsidR="0055119E" w:rsidRPr="00F56481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6481">
              <w:rPr>
                <w:rFonts w:ascii="Times New Roman" w:hAnsi="Times New Roman" w:cs="Times New Roman"/>
                <w:sz w:val="20"/>
                <w:szCs w:val="20"/>
              </w:rPr>
              <w:t>Возможность уменьшить дозы ингибиторов кальциневрина, уменьшает репликацию ЦМВ, кардиоваскулярные осложнения, частоту острого отторжения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Используется только у реципиентов с низким иммунологическим риском. Может провоцировать протеинурию и замедляет заживление ран. При СКФ менее 40мл/мин не используется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Тимоглобулин (кроличий), 25мг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Т-</w:t>
            </w:r>
            <w:proofErr w:type="spellStart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лимфоцитразрушающие</w:t>
            </w:r>
            <w:proofErr w:type="spellEnd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 антитела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1,5-2 мг/кг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в/в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До 7 раз под контролем лейкоцитов крови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BB8">
              <w:rPr>
                <w:rFonts w:ascii="Times New Roman" w:hAnsi="Times New Roman" w:cs="Times New Roman"/>
                <w:sz w:val="20"/>
                <w:szCs w:val="20"/>
              </w:rPr>
              <w:t>Гематологические осложнения, оппортунистические инфекции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Ритуксимаб 10мг/10мл, 50мг/50мл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лимоцитразрушающие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моноклональные</w:t>
            </w:r>
            <w:proofErr w:type="spellEnd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 антитела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375 мг/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oMath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в/в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2 раза с интервалом в 2 недели под контролем </w:t>
            </w:r>
            <w:r w:rsidRPr="009969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19 в крови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Пневмоцистная пневмония и другие оппортунистические инфекции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Базиликсимаб, </w:t>
            </w:r>
            <w:proofErr w:type="spellStart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лиофилизат</w:t>
            </w:r>
            <w:proofErr w:type="spellEnd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 20мг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Моноклональные</w:t>
            </w:r>
            <w:proofErr w:type="spellEnd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 анти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969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9969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D25 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антитела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&lt;40 кг – 10 мг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&gt;40 кг – 20 мг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в/в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 4 день после трансплантации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Хорошая переносимость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197F91">
              <w:rPr>
                <w:rFonts w:ascii="Times New Roman" w:hAnsi="Times New Roman" w:cs="Times New Roman"/>
                <w:sz w:val="20"/>
                <w:szCs w:val="20"/>
              </w:rPr>
              <w:t>Иммуноглобул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ин </w:t>
            </w:r>
            <w:r w:rsidRPr="009969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IVIG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, 10мл, 20мл, 50мл, 100мл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Медицинский иммунобиологический препарат - глобулин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100мг-400мг/кг/сут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в/в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Курсовая доза 1-2 г/кг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Аллергические реакции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9816" w:type="dxa"/>
            <w:gridSpan w:val="7"/>
          </w:tcPr>
          <w:p w:rsidR="0055119E" w:rsidRPr="00464EA7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4EA7">
              <w:rPr>
                <w:rFonts w:ascii="Times New Roman" w:hAnsi="Times New Roman" w:cs="Times New Roman"/>
                <w:b/>
                <w:sz w:val="20"/>
                <w:szCs w:val="20"/>
              </w:rPr>
              <w:t>Антимикробные препараты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Ко-тримоксазол, 480мг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Сульфаниламиды</w:t>
            </w:r>
          </w:p>
        </w:tc>
        <w:tc>
          <w:tcPr>
            <w:tcW w:w="1457" w:type="dxa"/>
          </w:tcPr>
          <w:p w:rsidR="0055119E" w:rsidRPr="00816353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353">
              <w:rPr>
                <w:rFonts w:ascii="Times New Roman" w:hAnsi="Times New Roman" w:cs="Times New Roman"/>
                <w:sz w:val="20"/>
                <w:szCs w:val="20"/>
              </w:rPr>
              <w:t>150мг/м</w:t>
            </w:r>
            <w:r w:rsidRPr="0081635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816353">
              <w:rPr>
                <w:rFonts w:ascii="Times New Roman" w:hAnsi="Times New Roman" w:cs="Times New Roman"/>
                <w:sz w:val="20"/>
                <w:szCs w:val="20"/>
              </w:rPr>
              <w:t xml:space="preserve">/сут по </w:t>
            </w:r>
            <w:proofErr w:type="spellStart"/>
            <w:r w:rsidRPr="00816353">
              <w:rPr>
                <w:rFonts w:ascii="Times New Roman" w:hAnsi="Times New Roman" w:cs="Times New Roman"/>
                <w:sz w:val="20"/>
                <w:szCs w:val="20"/>
              </w:rPr>
              <w:t>триметоприму</w:t>
            </w:r>
            <w:proofErr w:type="spellEnd"/>
            <w:r w:rsidRPr="00816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9CC">
              <w:rPr>
                <w:rFonts w:ascii="Times New Roman" w:hAnsi="Times New Roman" w:cs="Times New Roman"/>
                <w:sz w:val="20"/>
                <w:szCs w:val="20"/>
              </w:rPr>
              <w:t>1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</w:t>
            </w:r>
            <w:r w:rsidRPr="002D79CC"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6 месяцев после пересадки почки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Является безопасным и эффективным средством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Ко-тримоксазол, 120мг/5мл-100мл, 240мг/5мл-100мл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Сульфаниламиды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6353">
              <w:rPr>
                <w:rFonts w:ascii="Times New Roman" w:hAnsi="Times New Roman" w:cs="Times New Roman"/>
                <w:sz w:val="20"/>
                <w:szCs w:val="20"/>
              </w:rPr>
              <w:t>150мг/м</w:t>
            </w:r>
            <w:r w:rsidRPr="0081635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816353">
              <w:rPr>
                <w:rFonts w:ascii="Times New Roman" w:hAnsi="Times New Roman" w:cs="Times New Roman"/>
                <w:sz w:val="20"/>
                <w:szCs w:val="20"/>
              </w:rPr>
              <w:t xml:space="preserve">/сут по </w:t>
            </w:r>
            <w:proofErr w:type="spellStart"/>
            <w:r w:rsidRPr="00816353">
              <w:rPr>
                <w:rFonts w:ascii="Times New Roman" w:hAnsi="Times New Roman" w:cs="Times New Roman"/>
                <w:sz w:val="20"/>
                <w:szCs w:val="20"/>
              </w:rPr>
              <w:t>триметоприму</w:t>
            </w:r>
            <w:proofErr w:type="spellEnd"/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9CC">
              <w:rPr>
                <w:rFonts w:ascii="Times New Roman" w:hAnsi="Times New Roman" w:cs="Times New Roman"/>
                <w:sz w:val="20"/>
                <w:szCs w:val="20"/>
              </w:rPr>
              <w:t>1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</w:t>
            </w:r>
            <w:r w:rsidRPr="002D79CC"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6 месяцев после пересадки почки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Является безопасным и эффективным средством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Валганцикловир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450мг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Противовирусные препараты против цитомегаловируса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Доза = 7 х </w:t>
            </w:r>
            <w:r w:rsidRPr="009969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 тела х СКФ, не более 900 мг/сут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9CC">
              <w:rPr>
                <w:rFonts w:ascii="Times New Roman" w:hAnsi="Times New Roman" w:cs="Times New Roman"/>
                <w:sz w:val="20"/>
                <w:szCs w:val="20"/>
              </w:rPr>
              <w:t>1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</w:t>
            </w:r>
            <w:r w:rsidRPr="002D79CC"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6 месяцев после пересадки почки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Улучшает выживание трансплантата -ЦМВИ связана с острым отторжением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Ганцикловир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Противовирусные препараты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СКФ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&gt;80мл/мин 5мг/кг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СКФ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50-80мл/мин 2,5мг/кг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СКФ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10-50мл/мин 1,25-2,5мг/кг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СКФ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&lt;10мл/мин 1,25мг/кг</w:t>
            </w:r>
          </w:p>
        </w:tc>
        <w:tc>
          <w:tcPr>
            <w:tcW w:w="1276" w:type="dxa"/>
          </w:tcPr>
          <w:p w:rsidR="0055119E" w:rsidRPr="002D79C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14-21 день при лечении ЦМВИ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Улучшает выживание трансплантата -ЦМВИ связана с острым отторжением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*Ацикловир, 200мг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Противовирусные средства</w:t>
            </w:r>
          </w:p>
        </w:tc>
        <w:tc>
          <w:tcPr>
            <w:tcW w:w="1457" w:type="dxa"/>
          </w:tcPr>
          <w:p w:rsidR="0055119E" w:rsidRPr="008B0F67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&lt;2 лет - 200мг</w:t>
            </w:r>
          </w:p>
          <w:p w:rsidR="0055119E" w:rsidRPr="008B0F67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2-6 лет–400мг</w:t>
            </w:r>
          </w:p>
          <w:p w:rsidR="0055119E" w:rsidRPr="008B0F67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6-12 лет–800мг</w:t>
            </w:r>
          </w:p>
          <w:p w:rsidR="0055119E" w:rsidRPr="008B0F67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&gt;12 лет-800мг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Если СКФ&lt;10мл/мин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 xml:space="preserve"> &lt;2 лет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00мг</w:t>
            </w:r>
          </w:p>
          <w:p w:rsidR="0055119E" w:rsidRPr="008B0F67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2 лет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</w:t>
            </w:r>
            <w:r w:rsidRPr="008B0F67">
              <w:rPr>
                <w:rFonts w:ascii="Times New Roman" w:hAnsi="Times New Roman" w:cs="Times New Roman"/>
                <w:sz w:val="18"/>
                <w:szCs w:val="18"/>
              </w:rPr>
              <w:t>00мг</w:t>
            </w:r>
          </w:p>
        </w:tc>
        <w:tc>
          <w:tcPr>
            <w:tcW w:w="1276" w:type="dxa"/>
          </w:tcPr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4 раз/сут 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4 раз/сут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4 раз/сут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раз/сут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раз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/сут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раз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/сут</w:t>
            </w:r>
          </w:p>
        </w:tc>
        <w:tc>
          <w:tcPr>
            <w:tcW w:w="1133" w:type="dxa"/>
          </w:tcPr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5 дней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дней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</w:tc>
        <w:tc>
          <w:tcPr>
            <w:tcW w:w="1985" w:type="dxa"/>
          </w:tcPr>
          <w:p w:rsidR="0055119E" w:rsidRDefault="0055119E" w:rsidP="007507F9">
            <w:r w:rsidRPr="00F14436">
              <w:rPr>
                <w:rFonts w:ascii="Times New Roman" w:hAnsi="Times New Roman" w:cs="Times New Roman"/>
                <w:sz w:val="20"/>
                <w:szCs w:val="20"/>
              </w:rPr>
              <w:t>Является безопасным и эффективным средством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*Ацикловир 500мг/50мл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Противовирусные средства</w:t>
            </w:r>
          </w:p>
        </w:tc>
        <w:tc>
          <w:tcPr>
            <w:tcW w:w="1457" w:type="dxa"/>
          </w:tcPr>
          <w:p w:rsidR="0055119E" w:rsidRPr="000E757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757E">
              <w:rPr>
                <w:rFonts w:ascii="Times New Roman" w:hAnsi="Times New Roman" w:cs="Times New Roman"/>
                <w:sz w:val="18"/>
                <w:szCs w:val="18"/>
              </w:rPr>
              <w:t>&lt;3 мес 10-20мг/кг</w:t>
            </w:r>
          </w:p>
          <w:p w:rsidR="0055119E" w:rsidRPr="000E757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757E">
              <w:rPr>
                <w:rFonts w:ascii="Times New Roman" w:hAnsi="Times New Roman" w:cs="Times New Roman"/>
                <w:sz w:val="18"/>
                <w:szCs w:val="18"/>
              </w:rPr>
              <w:t>3мес-12 лет 500мг/м</w:t>
            </w:r>
            <w:r w:rsidRPr="000E757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757E">
              <w:rPr>
                <w:rFonts w:ascii="Times New Roman" w:hAnsi="Times New Roman" w:cs="Times New Roman"/>
                <w:sz w:val="18"/>
                <w:szCs w:val="18"/>
              </w:rPr>
              <w:t>&gt;12 лет 10-20мг/кг</w:t>
            </w:r>
          </w:p>
          <w:p w:rsidR="0055119E" w:rsidRPr="000E757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уменьшении СКФ те же дозы</w:t>
            </w:r>
          </w:p>
        </w:tc>
        <w:tc>
          <w:tcPr>
            <w:tcW w:w="1276" w:type="dxa"/>
          </w:tcPr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раз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/сут 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раз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/сут 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раз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/сут 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19E" w:rsidRPr="00A524FF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524FF">
              <w:rPr>
                <w:rFonts w:ascii="Times New Roman" w:hAnsi="Times New Roman" w:cs="Times New Roman"/>
                <w:sz w:val="18"/>
                <w:szCs w:val="18"/>
              </w:rPr>
              <w:t xml:space="preserve"> раз/сут 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55119E" w:rsidRPr="000E757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757E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55119E" w:rsidRPr="000E757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Pr="000E757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757E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  <w:p w:rsidR="0055119E" w:rsidRPr="000E757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757E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757E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</w:tc>
        <w:tc>
          <w:tcPr>
            <w:tcW w:w="1985" w:type="dxa"/>
          </w:tcPr>
          <w:p w:rsidR="0055119E" w:rsidRDefault="0055119E" w:rsidP="007507F9">
            <w:r w:rsidRPr="00F14436">
              <w:rPr>
                <w:rFonts w:ascii="Times New Roman" w:hAnsi="Times New Roman" w:cs="Times New Roman"/>
                <w:sz w:val="20"/>
                <w:szCs w:val="20"/>
              </w:rPr>
              <w:t>Является безопасным и эффективным средством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Нистатин, 500000 ЕД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Противогрибковое средство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10000 ЕД/кг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3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1 месяц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Эффективное профилактическое лечение без системного всасывания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Флуконазол, 150мг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Противогрибковое средство из группы </w:t>
            </w:r>
            <w:proofErr w:type="spellStart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триазола</w:t>
            </w:r>
            <w:proofErr w:type="spellEnd"/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3-6 мг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 далее 3 мг/кг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5-7 дней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Флуконазол повышает концентрацию ингибиторов кальциневрина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Флуконазол, р-р 200мг/100мл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Противогрибковое средство из группы </w:t>
            </w:r>
            <w:proofErr w:type="spellStart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триазола</w:t>
            </w:r>
            <w:proofErr w:type="spellEnd"/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3-6 мг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 xml:space="preserve"> далее 3 мг/кг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в/в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5-7 дней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Флуконазол повышает концентрацию ингибиторов кальциневрина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9816" w:type="dxa"/>
            <w:gridSpan w:val="7"/>
          </w:tcPr>
          <w:p w:rsidR="0055119E" w:rsidRPr="006F0719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F0719">
              <w:rPr>
                <w:rFonts w:ascii="Times New Roman" w:hAnsi="Times New Roman" w:cs="Times New Roman"/>
                <w:b/>
                <w:sz w:val="20"/>
                <w:szCs w:val="20"/>
              </w:rPr>
              <w:t>Антигипертензивные</w:t>
            </w:r>
            <w:proofErr w:type="spellEnd"/>
            <w:r w:rsidRPr="006F07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препараты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Нифедипин, 10мг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Блокаторы кальциевых каналов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5-10 мг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 3 раз в день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Препарат экстренного снижения АД, вызывает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рефлекторную тахикардию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Нифедипин, р-р 0,01%-50мл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Блокаторы кальциевых каналов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5-10 мг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в/в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 раза в день</w:t>
            </w:r>
          </w:p>
        </w:tc>
        <w:tc>
          <w:tcPr>
            <w:tcW w:w="1133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Препарат экстренного снижения АД, вызывает рефлекторную тахикардию. Повышает концентрацию такролимуса в крови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Нимодипин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10мг/50мл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Блокаторы медленных кальциевых каналов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мкг/кг/час – стартовая доза, 30 мкг/кг/час – 2й час при сохранении АГ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Можно в течение суток</w:t>
            </w:r>
          </w:p>
        </w:tc>
        <w:tc>
          <w:tcPr>
            <w:tcW w:w="1133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Препарат экстренного снижения АД, вызывает рефлекторную тахикардию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Амлодипин, 10мг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Блокаторы кальциевых каналов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0,1-0,2 мг/кг/сут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 раза/сут</w:t>
            </w:r>
          </w:p>
        </w:tc>
        <w:tc>
          <w:tcPr>
            <w:tcW w:w="1133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Пролонгированного действия. При снижении СКФ коррекция дозы не  требуется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Гидралазин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Вазодилататоры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0,25-0,5 мг/кг,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1-3 р/сут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37DE">
              <w:rPr>
                <w:rFonts w:ascii="Times New Roman" w:hAnsi="Times New Roman" w:cs="Times New Roman"/>
                <w:sz w:val="20"/>
                <w:szCs w:val="20"/>
              </w:rPr>
              <w:t xml:space="preserve">Головная боль, повышение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 тела</w:t>
            </w:r>
            <w:r w:rsidRPr="009B37DE">
              <w:rPr>
                <w:rFonts w:ascii="Times New Roman" w:hAnsi="Times New Roman" w:cs="Times New Roman"/>
                <w:sz w:val="20"/>
                <w:szCs w:val="20"/>
              </w:rPr>
              <w:t xml:space="preserve">, гипотензия, тахикардия, </w:t>
            </w:r>
            <w:proofErr w:type="spellStart"/>
            <w:r w:rsidRPr="009B37DE">
              <w:rPr>
                <w:rFonts w:ascii="Times New Roman" w:hAnsi="Times New Roman" w:cs="Times New Roman"/>
                <w:sz w:val="20"/>
                <w:szCs w:val="20"/>
              </w:rPr>
              <w:t>кардиалгия</w:t>
            </w:r>
            <w:proofErr w:type="spellEnd"/>
            <w:r w:rsidRPr="009B37DE">
              <w:rPr>
                <w:rFonts w:ascii="Times New Roman" w:hAnsi="Times New Roman" w:cs="Times New Roman"/>
                <w:sz w:val="20"/>
                <w:szCs w:val="20"/>
              </w:rPr>
              <w:t xml:space="preserve">, стенокардия, приливы, потливость, слезотечение, тошнота, </w:t>
            </w:r>
            <w:proofErr w:type="spellStart"/>
            <w:r w:rsidRPr="009B37DE">
              <w:rPr>
                <w:rFonts w:ascii="Times New Roman" w:hAnsi="Times New Roman" w:cs="Times New Roman"/>
                <w:sz w:val="20"/>
                <w:szCs w:val="20"/>
              </w:rPr>
              <w:t>волчаночноподоб</w:t>
            </w:r>
            <w:proofErr w:type="spellEnd"/>
          </w:p>
          <w:p w:rsidR="0055119E" w:rsidRPr="009B37DE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37DE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9B37DE">
              <w:rPr>
                <w:rFonts w:ascii="Times New Roman" w:hAnsi="Times New Roman" w:cs="Times New Roman"/>
                <w:sz w:val="20"/>
                <w:szCs w:val="20"/>
              </w:rPr>
              <w:t xml:space="preserve"> синдром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Гидралазин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Вазодилататоры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0,3-0,5 мг/кг/разовая доза (максимальная доза 3 мг/кг/сут), в/в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болюсно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 выше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Натрия нитропруссид, 0,05г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Вазодилататоры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0,25-0,5 мкг/кг/мин, в/в (увеличивать дозу медленно)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Если назначается </w:t>
            </w:r>
            <w:r w:rsidRPr="000E757E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 дней контроль цианидов в крови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Нельзя использовать у пациентов с дефицитом В12, печеночной недостаточностью, врожденной атрофией зрительных нервов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Атенолол, 25мг, 50мг, 100мг, сироп 25мг/5мл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β-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адреноблокаторы</w:t>
            </w:r>
            <w:proofErr w:type="spellEnd"/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1-2мг/кг/сут (максимальная доза 100 мг/сут, при СКФ&lt;10 - 50 мг/сут), внутрь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7028">
              <w:rPr>
                <w:rFonts w:ascii="Times New Roman" w:hAnsi="Times New Roman" w:cs="Times New Roman"/>
                <w:sz w:val="20"/>
                <w:szCs w:val="20"/>
              </w:rPr>
              <w:t>Может быть причиной астмы, кардиоселективен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50% от суточной дозы при СКФ&lt;20мл/мин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Бисопролол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5мг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β-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адреноблокаторы</w:t>
            </w:r>
            <w:proofErr w:type="spellEnd"/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2,5/6,25 мг/сут, 0,04мг/кг/сут (максимальна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 доза 10 мг/сут), внутрь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Астма и сердечная недостаточность противопоказания для всех препаратов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этой группы. 75% от суточной дозы при СКФ&lt;20мл/мин, 66% от суточной дозы при СКФ&lt;10мл/мин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Метопролол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50мг, 100мг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β-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адреноблокаторы</w:t>
            </w:r>
            <w:proofErr w:type="spellEnd"/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1-2мг/кг/сут (максимальная доза 6 мг/кг или 200 мг/сут), внутрь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Брадикардия, гипотензия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trHeight w:val="867"/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Лабетолол, 100мг, 200мг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β-, α-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адреноблокаторы</w:t>
            </w:r>
            <w:proofErr w:type="spellEnd"/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&lt;12 лет – 50-100 мг, внутрь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&gt;12 лет – 1-2 мг/кг, внутрь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раза/сут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раза/сут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A3BB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Избегать при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инсулинзависимом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сахарном диабете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Карведилол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25мг, 50мг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β-, α-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адреноблокаторы</w:t>
            </w:r>
            <w:proofErr w:type="spellEnd"/>
          </w:p>
        </w:tc>
        <w:tc>
          <w:tcPr>
            <w:tcW w:w="1457" w:type="dxa"/>
          </w:tcPr>
          <w:p w:rsidR="0055119E" w:rsidRPr="00931FE9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0,15 мг/кг/сут (максимальная доза 0,5 мг/кг/сут), внутрь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834CCF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Урапидил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25/50мг (5мг/мл)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Альфа-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адреноблокатор</w:t>
            </w:r>
            <w:proofErr w:type="spellEnd"/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9мг/час 30мин, затем по 9мг/час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Терапия гипертонического криза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75% от суточной дозы при СКФ&lt;20мл/мин, 60% от суточной дозы при СКФ&lt;10мл/мин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Доксазозин, 2мг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адреноблокаторы</w:t>
            </w:r>
            <w:proofErr w:type="spellEnd"/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 мг/м</w:t>
            </w:r>
            <w:r w:rsidRPr="003D19F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/сут, внутрь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 раза/сут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A">
              <w:rPr>
                <w:rFonts w:ascii="Times New Roman" w:hAnsi="Times New Roman" w:cs="Times New Roman"/>
                <w:sz w:val="20"/>
                <w:szCs w:val="20"/>
              </w:rPr>
              <w:t>До нормализации АД</w:t>
            </w:r>
          </w:p>
        </w:tc>
        <w:tc>
          <w:tcPr>
            <w:tcW w:w="1985" w:type="dxa"/>
          </w:tcPr>
          <w:p w:rsidR="0055119E" w:rsidRPr="003D1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19F4">
              <w:rPr>
                <w:rFonts w:ascii="Times New Roman" w:hAnsi="Times New Roman" w:cs="Times New Roman"/>
                <w:sz w:val="20"/>
                <w:szCs w:val="20"/>
              </w:rPr>
              <w:t>Коррекция дозы при снижении СКФ не требуется</w:t>
            </w:r>
          </w:p>
        </w:tc>
        <w:tc>
          <w:tcPr>
            <w:tcW w:w="709" w:type="dxa"/>
          </w:tcPr>
          <w:p w:rsidR="0055119E" w:rsidRPr="005E073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Фуросемид 1% 2мл, таблетки 40мг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диуретики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1-4мг/кг/сут</w:t>
            </w:r>
          </w:p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(максимально 12мг/кг/сут)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2-4 раз/сут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купирования отеков</w:t>
            </w:r>
          </w:p>
        </w:tc>
        <w:tc>
          <w:tcPr>
            <w:tcW w:w="1985" w:type="dxa"/>
          </w:tcPr>
          <w:p w:rsidR="0055119E" w:rsidRPr="003D1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Избегать использования у детей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гиперкальциурией</w:t>
            </w:r>
            <w:proofErr w:type="spellEnd"/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9816" w:type="dxa"/>
            <w:gridSpan w:val="7"/>
          </w:tcPr>
          <w:p w:rsidR="0055119E" w:rsidRPr="005E465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Гастропротекторы</w:t>
            </w:r>
            <w:proofErr w:type="spellEnd"/>
          </w:p>
        </w:tc>
      </w:tr>
      <w:tr w:rsidR="0055119E" w:rsidRPr="005E465D" w:rsidTr="007507F9">
        <w:trPr>
          <w:trHeight w:val="660"/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Омепразол, 20мг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Блокатор протонной помпы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0,5-1 мг/кг/сут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месяц</w:t>
            </w:r>
          </w:p>
        </w:tc>
        <w:tc>
          <w:tcPr>
            <w:tcW w:w="1985" w:type="dxa"/>
          </w:tcPr>
          <w:p w:rsidR="0055119E" w:rsidRPr="00F91CF9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CF9">
              <w:rPr>
                <w:rFonts w:ascii="Times New Roman" w:hAnsi="Times New Roman" w:cs="Times New Roman"/>
                <w:sz w:val="20"/>
                <w:szCs w:val="20"/>
              </w:rPr>
              <w:t>Может вызывать тубулоинтерстициальный нефрит, повышать концентрацию ингибиторов кальциневрина в крови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Омепразол, порошок для инъекций 40мг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Блокатор протонной помпы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0,5-1 мг/кг/сут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в/в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раза/сут</w:t>
            </w:r>
          </w:p>
        </w:tc>
        <w:tc>
          <w:tcPr>
            <w:tcW w:w="1133" w:type="dxa"/>
          </w:tcPr>
          <w:p w:rsidR="0055119E" w:rsidRPr="0018140A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месяц</w:t>
            </w:r>
          </w:p>
        </w:tc>
        <w:tc>
          <w:tcPr>
            <w:tcW w:w="1985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1CF9">
              <w:rPr>
                <w:rFonts w:ascii="Times New Roman" w:hAnsi="Times New Roman" w:cs="Times New Roman"/>
                <w:sz w:val="20"/>
                <w:szCs w:val="20"/>
              </w:rPr>
              <w:t>Может вызывать тубулоинтерстициальный нефрит, повышать концентрацию ингибиторов кальциневрина в крови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*Ранитидин, 150мг, 300мг</w:t>
            </w:r>
          </w:p>
        </w:tc>
        <w:tc>
          <w:tcPr>
            <w:tcW w:w="1696" w:type="dxa"/>
          </w:tcPr>
          <w:p w:rsidR="0055119E" w:rsidRPr="009969F4" w:rsidRDefault="008805D7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Н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</m:oMath>
            <w:r w:rsidR="0055119E">
              <w:rPr>
                <w:rFonts w:ascii="Times New Roman" w:eastAsiaTheme="minorEastAsia" w:hAnsi="Times New Roman" w:cs="Times New Roman"/>
                <w:sz w:val="20"/>
                <w:szCs w:val="20"/>
              </w:rPr>
              <w:t>-антигистаминные средства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 мг/кг (максимальная доза 300 мг/сут), внутрь</w:t>
            </w:r>
          </w:p>
        </w:tc>
        <w:tc>
          <w:tcPr>
            <w:tcW w:w="1276" w:type="dxa"/>
          </w:tcPr>
          <w:p w:rsidR="0055119E" w:rsidRPr="003005D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5DC">
              <w:rPr>
                <w:rFonts w:ascii="Times New Roman" w:hAnsi="Times New Roman" w:cs="Times New Roman"/>
                <w:sz w:val="20"/>
                <w:szCs w:val="20"/>
              </w:rPr>
              <w:t>2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аза</w:t>
            </w:r>
            <w:r w:rsidRPr="003005DC"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55119E" w:rsidRDefault="0055119E" w:rsidP="007507F9">
            <w:r w:rsidRPr="00904886">
              <w:rPr>
                <w:rFonts w:ascii="Times New Roman" w:hAnsi="Times New Roman" w:cs="Times New Roman"/>
                <w:sz w:val="20"/>
                <w:szCs w:val="20"/>
              </w:rPr>
              <w:t>1 месяц</w:t>
            </w:r>
          </w:p>
        </w:tc>
        <w:tc>
          <w:tcPr>
            <w:tcW w:w="1985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75% от суточной дозы при СКФ 10-50мл/мин, 50% от суточной дозы при СКФ&lt;10мл/мин,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Фамотидин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20мг, 40мг</w:t>
            </w:r>
          </w:p>
        </w:tc>
        <w:tc>
          <w:tcPr>
            <w:tcW w:w="1696" w:type="dxa"/>
          </w:tcPr>
          <w:p w:rsidR="0055119E" w:rsidRPr="009969F4" w:rsidRDefault="008805D7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Н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</m:oMath>
            <w:r w:rsidR="0055119E">
              <w:rPr>
                <w:rFonts w:ascii="Times New Roman" w:eastAsiaTheme="minorEastAsia" w:hAnsi="Times New Roman" w:cs="Times New Roman"/>
                <w:sz w:val="20"/>
                <w:szCs w:val="20"/>
              </w:rPr>
              <w:t>-антигистаминные средства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0,5-1 мг/кг/сут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в/в</w:t>
            </w:r>
          </w:p>
        </w:tc>
        <w:tc>
          <w:tcPr>
            <w:tcW w:w="1276" w:type="dxa"/>
          </w:tcPr>
          <w:p w:rsidR="0055119E" w:rsidRPr="00DF1AD6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1AD6">
              <w:rPr>
                <w:rFonts w:ascii="Times New Roman" w:hAnsi="Times New Roman" w:cs="Times New Roman"/>
                <w:sz w:val="20"/>
                <w:szCs w:val="20"/>
              </w:rPr>
              <w:t>2 раза/сут</w:t>
            </w:r>
          </w:p>
        </w:tc>
        <w:tc>
          <w:tcPr>
            <w:tcW w:w="1133" w:type="dxa"/>
          </w:tcPr>
          <w:p w:rsidR="0055119E" w:rsidRDefault="0055119E" w:rsidP="007507F9">
            <w:r w:rsidRPr="00904886">
              <w:rPr>
                <w:rFonts w:ascii="Times New Roman" w:hAnsi="Times New Roman" w:cs="Times New Roman"/>
                <w:sz w:val="20"/>
                <w:szCs w:val="20"/>
              </w:rPr>
              <w:t>1 месяц</w:t>
            </w:r>
          </w:p>
        </w:tc>
        <w:tc>
          <w:tcPr>
            <w:tcW w:w="1985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75% от суточной дозы при СКФ 10-50мл/мин, 50% от суточной дозы при СКФ&lt;10мл/мин,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9816" w:type="dxa"/>
            <w:gridSpan w:val="7"/>
          </w:tcPr>
          <w:p w:rsidR="0055119E" w:rsidRPr="007B7208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8">
              <w:rPr>
                <w:rFonts w:ascii="Times New Roman" w:hAnsi="Times New Roman" w:cs="Times New Roman"/>
                <w:b/>
                <w:sz w:val="20"/>
                <w:szCs w:val="20"/>
              </w:rPr>
              <w:t>Препараты, восполняющий дефицит микроэлементов в организме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Карбонат кальция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500 мг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Корректоры метаболизма костной и хрящевой ткани в комбинациях</w:t>
            </w:r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Коррекция Са=Общий 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(ммоль/</w:t>
            </w:r>
            <w:proofErr w:type="gramStart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л)+</w:t>
            </w:r>
            <w:proofErr w:type="gramEnd"/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0,02 х (40-альбумин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(г/л)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внутрь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4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аза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/сут</w:t>
            </w:r>
          </w:p>
        </w:tc>
        <w:tc>
          <w:tcPr>
            <w:tcW w:w="1133" w:type="dxa"/>
          </w:tcPr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886">
              <w:rPr>
                <w:rFonts w:ascii="Times New Roman" w:hAnsi="Times New Roman" w:cs="Times New Roman"/>
                <w:sz w:val="20"/>
                <w:szCs w:val="20"/>
              </w:rPr>
              <w:t>1 месяц</w:t>
            </w:r>
          </w:p>
        </w:tc>
        <w:tc>
          <w:tcPr>
            <w:tcW w:w="1985" w:type="dxa"/>
          </w:tcPr>
          <w:p w:rsidR="0055119E" w:rsidRPr="003818F0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8F0">
              <w:rPr>
                <w:rFonts w:ascii="Times New Roman" w:hAnsi="Times New Roman" w:cs="Times New Roman"/>
                <w:sz w:val="20"/>
                <w:szCs w:val="20"/>
              </w:rPr>
              <w:t xml:space="preserve">Возможна </w:t>
            </w:r>
            <w:proofErr w:type="spellStart"/>
            <w:r w:rsidRPr="003818F0">
              <w:rPr>
                <w:rFonts w:ascii="Times New Roman" w:hAnsi="Times New Roman" w:cs="Times New Roman"/>
                <w:sz w:val="20"/>
                <w:szCs w:val="20"/>
              </w:rPr>
              <w:t>гиперкальциурия</w:t>
            </w:r>
            <w:proofErr w:type="spellEnd"/>
            <w:r w:rsidRPr="003818F0">
              <w:rPr>
                <w:rFonts w:ascii="Times New Roman" w:hAnsi="Times New Roman" w:cs="Times New Roman"/>
                <w:sz w:val="20"/>
                <w:szCs w:val="20"/>
              </w:rPr>
              <w:t xml:space="preserve"> при длительном приеме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Кальция глюконат 10% 10мл</w:t>
            </w:r>
          </w:p>
        </w:tc>
        <w:tc>
          <w:tcPr>
            <w:tcW w:w="169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Макро- и микроэлементы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0,3мл/кг </w:t>
            </w:r>
          </w:p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10-30 мин</w:t>
            </w:r>
          </w:p>
        </w:tc>
        <w:tc>
          <w:tcPr>
            <w:tcW w:w="1276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3-4 раза в день</w:t>
            </w:r>
          </w:p>
        </w:tc>
        <w:tc>
          <w:tcPr>
            <w:tcW w:w="1133" w:type="dxa"/>
          </w:tcPr>
          <w:p w:rsidR="0055119E" w:rsidRPr="00904886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нормализации кальция в крови</w:t>
            </w:r>
          </w:p>
        </w:tc>
        <w:tc>
          <w:tcPr>
            <w:tcW w:w="1985" w:type="dxa"/>
          </w:tcPr>
          <w:p w:rsidR="0055119E" w:rsidRPr="003818F0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E535D">
              <w:rPr>
                <w:rFonts w:ascii="Times New Roman" w:hAnsi="Times New Roman" w:cs="Times New Roman"/>
                <w:sz w:val="20"/>
                <w:szCs w:val="20"/>
              </w:rPr>
              <w:t>ри одновременном применении уменьшает гипотензивный эффект блокаторов кальциевых каналов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3005D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5DC">
              <w:rPr>
                <w:rFonts w:ascii="Times New Roman" w:hAnsi="Times New Roman" w:cs="Times New Roman"/>
                <w:sz w:val="20"/>
                <w:szCs w:val="20"/>
              </w:rPr>
              <w:t>Магний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сульфат, р-р 50%</w:t>
            </w:r>
          </w:p>
        </w:tc>
        <w:tc>
          <w:tcPr>
            <w:tcW w:w="1696" w:type="dxa"/>
          </w:tcPr>
          <w:p w:rsidR="0055119E" w:rsidRPr="003005D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Препарат, восполняющий дефицит магния в организме</w:t>
            </w:r>
          </w:p>
        </w:tc>
        <w:tc>
          <w:tcPr>
            <w:tcW w:w="1457" w:type="dxa"/>
          </w:tcPr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0,2 мл/кг (максимальная доза 10 мл), в/в</w:t>
            </w:r>
          </w:p>
        </w:tc>
        <w:tc>
          <w:tcPr>
            <w:tcW w:w="1276" w:type="dxa"/>
          </w:tcPr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1-2 р/сут</w:t>
            </w:r>
          </w:p>
        </w:tc>
        <w:tc>
          <w:tcPr>
            <w:tcW w:w="1133" w:type="dxa"/>
          </w:tcPr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До нормализации магния в крови</w:t>
            </w:r>
          </w:p>
        </w:tc>
        <w:tc>
          <w:tcPr>
            <w:tcW w:w="1985" w:type="dxa"/>
          </w:tcPr>
          <w:p w:rsidR="0055119E" w:rsidRDefault="0055119E" w:rsidP="007507F9">
            <w:r w:rsidRPr="00BD46CE">
              <w:rPr>
                <w:rFonts w:ascii="Times New Roman" w:hAnsi="Times New Roman" w:cs="Times New Roman"/>
                <w:sz w:val="20"/>
                <w:szCs w:val="20"/>
              </w:rPr>
              <w:t>Является безопасным и эффективным средством</w:t>
            </w:r>
          </w:p>
        </w:tc>
        <w:tc>
          <w:tcPr>
            <w:tcW w:w="709" w:type="dxa"/>
          </w:tcPr>
          <w:p w:rsidR="0055119E" w:rsidRDefault="0055119E" w:rsidP="007507F9"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3005D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Магния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лактат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дигидрат</w:t>
            </w:r>
            <w:proofErr w:type="spellEnd"/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Препарат, восполняющий дефицит магния в организме</w:t>
            </w:r>
          </w:p>
        </w:tc>
        <w:tc>
          <w:tcPr>
            <w:tcW w:w="1457" w:type="dxa"/>
          </w:tcPr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&gt;12 лет – 300мг/сут</w:t>
            </w:r>
          </w:p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&gt;1 года – 10-30 мг/кг/сут, внутрь</w:t>
            </w:r>
          </w:p>
        </w:tc>
        <w:tc>
          <w:tcPr>
            <w:tcW w:w="1276" w:type="dxa"/>
          </w:tcPr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2-3 р/сут</w:t>
            </w:r>
          </w:p>
        </w:tc>
        <w:tc>
          <w:tcPr>
            <w:tcW w:w="1133" w:type="dxa"/>
          </w:tcPr>
          <w:p w:rsidR="0055119E" w:rsidRPr="00993C8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>До нормализации магния в крови</w:t>
            </w:r>
          </w:p>
        </w:tc>
        <w:tc>
          <w:tcPr>
            <w:tcW w:w="1985" w:type="dxa"/>
          </w:tcPr>
          <w:p w:rsidR="0055119E" w:rsidRDefault="0055119E" w:rsidP="007507F9">
            <w:r w:rsidRPr="00BD46CE">
              <w:rPr>
                <w:rFonts w:ascii="Times New Roman" w:hAnsi="Times New Roman" w:cs="Times New Roman"/>
                <w:sz w:val="20"/>
                <w:szCs w:val="20"/>
              </w:rPr>
              <w:t>Является безопасным и эффективным средством</w:t>
            </w:r>
          </w:p>
        </w:tc>
        <w:tc>
          <w:tcPr>
            <w:tcW w:w="709" w:type="dxa"/>
          </w:tcPr>
          <w:p w:rsidR="0055119E" w:rsidRDefault="0055119E" w:rsidP="007507F9"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3005D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Калия хлорид, р-р 7,5%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Макро-, микроэлемент</w:t>
            </w:r>
          </w:p>
        </w:tc>
        <w:tc>
          <w:tcPr>
            <w:tcW w:w="1457" w:type="dxa"/>
          </w:tcPr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1-2 ммоль/кг/сут, не более 20 ммоль калия/час-50мл/час, в/в</w:t>
            </w:r>
          </w:p>
        </w:tc>
        <w:tc>
          <w:tcPr>
            <w:tcW w:w="1276" w:type="dxa"/>
          </w:tcPr>
          <w:p w:rsidR="0055119E" w:rsidRPr="003443A7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3A7">
              <w:rPr>
                <w:rFonts w:ascii="Times New Roman" w:hAnsi="Times New Roman" w:cs="Times New Roman"/>
                <w:sz w:val="20"/>
                <w:szCs w:val="20"/>
              </w:rPr>
              <w:t>1-2 раза/сут</w:t>
            </w:r>
          </w:p>
        </w:tc>
        <w:tc>
          <w:tcPr>
            <w:tcW w:w="1133" w:type="dxa"/>
          </w:tcPr>
          <w:p w:rsidR="0055119E" w:rsidRPr="005E465D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 xml:space="preserve">До нормализации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калия</w:t>
            </w:r>
            <w:r w:rsidRPr="00993C8C">
              <w:rPr>
                <w:rFonts w:ascii="Times New Roman" w:hAnsi="Times New Roman" w:cs="Times New Roman"/>
                <w:sz w:val="20"/>
                <w:szCs w:val="20"/>
              </w:rPr>
              <w:t xml:space="preserve"> в крови</w:t>
            </w:r>
          </w:p>
        </w:tc>
        <w:tc>
          <w:tcPr>
            <w:tcW w:w="1985" w:type="dxa"/>
          </w:tcPr>
          <w:p w:rsidR="0055119E" w:rsidRPr="00656A4B" w:rsidRDefault="0055119E" w:rsidP="007507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A4B">
              <w:rPr>
                <w:rFonts w:ascii="Times New Roman" w:hAnsi="Times New Roman" w:cs="Times New Roman"/>
                <w:sz w:val="20"/>
                <w:szCs w:val="20"/>
              </w:rPr>
              <w:t>Струйное и быстрое капельное введение раствора, содержащего калий, категорически запрещено, так как можно вызвать гиперкалиемию и остановку сердца.</w:t>
            </w:r>
          </w:p>
        </w:tc>
        <w:tc>
          <w:tcPr>
            <w:tcW w:w="709" w:type="dxa"/>
          </w:tcPr>
          <w:p w:rsidR="0055119E" w:rsidRDefault="0055119E" w:rsidP="007507F9"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9816" w:type="dxa"/>
            <w:gridSpan w:val="7"/>
          </w:tcPr>
          <w:p w:rsidR="0055119E" w:rsidRPr="005E465D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Антикоагулянты 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антиагреганты</w:t>
            </w:r>
            <w:proofErr w:type="spellEnd"/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3005DC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*Надропарин кальций (фраксипарин), 2800</w:t>
            </w: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1AF5">
              <w:rPr>
                <w:rStyle w:val="sok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</w:t>
            </w:r>
            <w:r w:rsidRPr="00BB1AF5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BB1AF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анти-Ха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3800 </w:t>
            </w:r>
            <w:r w:rsidRPr="00BB1AF5">
              <w:rPr>
                <w:rStyle w:val="sok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</w:t>
            </w:r>
            <w:r w:rsidRPr="00BB1AF5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BB1AF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анти-Ха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Антикоагулянты</w:t>
            </w:r>
          </w:p>
        </w:tc>
        <w:tc>
          <w:tcPr>
            <w:tcW w:w="1457" w:type="dxa"/>
          </w:tcPr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 xml:space="preserve">2850 </w:t>
            </w:r>
            <w:r w:rsidRPr="00BB1AF5">
              <w:rPr>
                <w:rStyle w:val="sok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</w:t>
            </w:r>
            <w:r w:rsidRPr="00BB1AF5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BB1AF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анти-Ха 0,3 мл/сут, подкожно</w:t>
            </w:r>
          </w:p>
        </w:tc>
        <w:tc>
          <w:tcPr>
            <w:tcW w:w="1276" w:type="dxa"/>
          </w:tcPr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1 р/сут</w:t>
            </w:r>
          </w:p>
        </w:tc>
        <w:tc>
          <w:tcPr>
            <w:tcW w:w="1133" w:type="dxa"/>
          </w:tcPr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14 дней</w:t>
            </w:r>
          </w:p>
        </w:tc>
        <w:tc>
          <w:tcPr>
            <w:tcW w:w="1985" w:type="dxa"/>
          </w:tcPr>
          <w:p w:rsidR="0055119E" w:rsidRDefault="0055119E" w:rsidP="007507F9">
            <w:r w:rsidRPr="00BD46CE">
              <w:rPr>
                <w:rFonts w:ascii="Times New Roman" w:hAnsi="Times New Roman" w:cs="Times New Roman"/>
                <w:sz w:val="20"/>
                <w:szCs w:val="20"/>
              </w:rPr>
              <w:t>Является безопасным и эффективным средством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proofErr w:type="spellStart"/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Эноксапарин</w:t>
            </w:r>
            <w:proofErr w:type="spellEnd"/>
            <w:r w:rsidRPr="00BB1AF5">
              <w:rPr>
                <w:rFonts w:ascii="Times New Roman" w:hAnsi="Times New Roman" w:cs="Times New Roman"/>
                <w:sz w:val="20"/>
                <w:szCs w:val="20"/>
              </w:rPr>
              <w:t xml:space="preserve"> натрия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клексан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 w:rsidRPr="00BB1AF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2000 анти-</w:t>
            </w:r>
            <w:proofErr w:type="spellStart"/>
            <w:r w:rsidRPr="00BB1AF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Xa</w:t>
            </w:r>
            <w:proofErr w:type="spellEnd"/>
            <w:r w:rsidRPr="00BB1AF5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BB1AF5">
              <w:rPr>
                <w:rStyle w:val="sok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</w:t>
            </w:r>
            <w:r w:rsidRPr="00BB1AF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/0,2 мл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BB1AF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4000 анти-</w:t>
            </w:r>
            <w:proofErr w:type="spellStart"/>
            <w:r w:rsidRPr="00BB1AF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Xa</w:t>
            </w:r>
            <w:proofErr w:type="spellEnd"/>
            <w:r w:rsidRPr="00BB1AF5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BB1AF5">
              <w:rPr>
                <w:rStyle w:val="sok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</w:t>
            </w:r>
            <w:r w:rsidRPr="00BB1AF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/0,4 мл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Антикоагулянты </w:t>
            </w:r>
          </w:p>
        </w:tc>
        <w:tc>
          <w:tcPr>
            <w:tcW w:w="1457" w:type="dxa"/>
          </w:tcPr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0,5 мг/кг, подкожно</w:t>
            </w:r>
          </w:p>
        </w:tc>
        <w:tc>
          <w:tcPr>
            <w:tcW w:w="1276" w:type="dxa"/>
          </w:tcPr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1-2 р/сут</w:t>
            </w:r>
          </w:p>
        </w:tc>
        <w:tc>
          <w:tcPr>
            <w:tcW w:w="1133" w:type="dxa"/>
          </w:tcPr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14 дней</w:t>
            </w:r>
          </w:p>
        </w:tc>
        <w:tc>
          <w:tcPr>
            <w:tcW w:w="1985" w:type="dxa"/>
          </w:tcPr>
          <w:p w:rsidR="0055119E" w:rsidRDefault="0055119E" w:rsidP="007507F9">
            <w:r w:rsidRPr="00BD46CE">
              <w:rPr>
                <w:rFonts w:ascii="Times New Roman" w:hAnsi="Times New Roman" w:cs="Times New Roman"/>
                <w:sz w:val="20"/>
                <w:szCs w:val="20"/>
              </w:rPr>
              <w:t>Является безопасным и эффективным средством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BB1AF5" w:rsidRDefault="00443E78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*Ацетилсалициловая кислота</w:t>
            </w:r>
            <w:r w:rsidR="0055119E">
              <w:rPr>
                <w:rFonts w:ascii="Times New Roman" w:hAnsi="Times New Roman" w:cs="Times New Roman"/>
                <w:sz w:val="20"/>
                <w:szCs w:val="20"/>
              </w:rPr>
              <w:t>, 50 мг, 100мг</w:t>
            </w:r>
          </w:p>
        </w:tc>
        <w:tc>
          <w:tcPr>
            <w:tcW w:w="169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НПВС – производные салициловой кислоты</w:t>
            </w:r>
          </w:p>
        </w:tc>
        <w:tc>
          <w:tcPr>
            <w:tcW w:w="1457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мг/кг/сут, </w:t>
            </w:r>
          </w:p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10-15 кг – 18,75 мг/сут; 15-50кг – 37,5 мг/сут; &gt;50 кг – 75 мг/сут, внутрь</w:t>
            </w:r>
          </w:p>
        </w:tc>
        <w:tc>
          <w:tcPr>
            <w:tcW w:w="1276" w:type="dxa"/>
          </w:tcPr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р/сут</w:t>
            </w:r>
          </w:p>
        </w:tc>
        <w:tc>
          <w:tcPr>
            <w:tcW w:w="1133" w:type="dxa"/>
          </w:tcPr>
          <w:p w:rsidR="0055119E" w:rsidRPr="00BB1AF5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дней</w:t>
            </w:r>
          </w:p>
        </w:tc>
        <w:tc>
          <w:tcPr>
            <w:tcW w:w="1985" w:type="dxa"/>
          </w:tcPr>
          <w:p w:rsidR="0055119E" w:rsidRPr="000D3C00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C00">
              <w:rPr>
                <w:rFonts w:ascii="Times New Roman" w:hAnsi="Times New Roman" w:cs="Times New Roman"/>
                <w:sz w:val="20"/>
                <w:szCs w:val="20"/>
              </w:rPr>
              <w:t>Обычно переносится удовлетворительно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9816" w:type="dxa"/>
            <w:gridSpan w:val="7"/>
          </w:tcPr>
          <w:p w:rsidR="0055119E" w:rsidRPr="00025868" w:rsidRDefault="0055119E" w:rsidP="00736B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868">
              <w:rPr>
                <w:rFonts w:ascii="Times New Roman" w:hAnsi="Times New Roman" w:cs="Times New Roman"/>
                <w:b/>
                <w:sz w:val="20"/>
                <w:szCs w:val="20"/>
              </w:rPr>
              <w:t>Антибактериальные препараты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Цефуроксим 750мг,1500мг,</w:t>
            </w:r>
          </w:p>
          <w:p w:rsidR="0055119E" w:rsidRPr="00025868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Таблетки по 250мг,500мг</w:t>
            </w:r>
          </w:p>
        </w:tc>
        <w:tc>
          <w:tcPr>
            <w:tcW w:w="1696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Цефалоспорины </w:t>
            </w:r>
          </w:p>
        </w:tc>
        <w:tc>
          <w:tcPr>
            <w:tcW w:w="1457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40-50мг/кг, </w:t>
            </w: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в/в</w:t>
            </w:r>
          </w:p>
        </w:tc>
        <w:tc>
          <w:tcPr>
            <w:tcW w:w="1276" w:type="dxa"/>
          </w:tcPr>
          <w:p w:rsidR="0055119E" w:rsidRPr="0002586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раза/сут</w:t>
            </w:r>
          </w:p>
        </w:tc>
        <w:tc>
          <w:tcPr>
            <w:tcW w:w="1133" w:type="dxa"/>
          </w:tcPr>
          <w:p w:rsidR="0055119E" w:rsidRPr="0002586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 дней</w:t>
            </w:r>
          </w:p>
        </w:tc>
        <w:tc>
          <w:tcPr>
            <w:tcW w:w="1985" w:type="dxa"/>
          </w:tcPr>
          <w:p w:rsidR="0055119E" w:rsidRPr="0091077C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77C">
              <w:rPr>
                <w:rFonts w:ascii="Times New Roman" w:hAnsi="Times New Roman" w:cs="Times New Roman"/>
                <w:sz w:val="20"/>
                <w:szCs w:val="20"/>
              </w:rPr>
              <w:t xml:space="preserve">Диуретики и </w:t>
            </w:r>
            <w:proofErr w:type="spellStart"/>
            <w:r w:rsidRPr="0091077C">
              <w:rPr>
                <w:rFonts w:ascii="Times New Roman" w:hAnsi="Times New Roman" w:cs="Times New Roman"/>
                <w:sz w:val="20"/>
                <w:szCs w:val="20"/>
              </w:rPr>
              <w:t>нефротоксичные</w:t>
            </w:r>
            <w:proofErr w:type="spellEnd"/>
            <w:r w:rsidRPr="0091077C">
              <w:rPr>
                <w:rFonts w:ascii="Times New Roman" w:hAnsi="Times New Roman" w:cs="Times New Roman"/>
                <w:sz w:val="20"/>
                <w:szCs w:val="20"/>
              </w:rPr>
              <w:t xml:space="preserve"> антибиотики повышают риск пораж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ения почек, НПВС —кровотечений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025868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lastRenderedPageBreak/>
              <w:t>Цефтриаксон 500мг, 1000мг</w:t>
            </w:r>
          </w:p>
        </w:tc>
        <w:tc>
          <w:tcPr>
            <w:tcW w:w="1696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Цефалоспорины</w:t>
            </w:r>
          </w:p>
        </w:tc>
        <w:tc>
          <w:tcPr>
            <w:tcW w:w="1457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4</w:t>
            </w:r>
            <w:r w:rsidRPr="00025868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-50</w:t>
            </w:r>
            <w:r w:rsidRPr="00025868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мг/кг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, </w:t>
            </w: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в/в</w:t>
            </w:r>
          </w:p>
        </w:tc>
        <w:tc>
          <w:tcPr>
            <w:tcW w:w="1276" w:type="dxa"/>
          </w:tcPr>
          <w:p w:rsidR="0055119E" w:rsidRPr="0002586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раза/сут</w:t>
            </w:r>
          </w:p>
        </w:tc>
        <w:tc>
          <w:tcPr>
            <w:tcW w:w="1133" w:type="dxa"/>
          </w:tcPr>
          <w:p w:rsidR="0055119E" w:rsidRPr="0002586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 дней</w:t>
            </w:r>
          </w:p>
        </w:tc>
        <w:tc>
          <w:tcPr>
            <w:tcW w:w="1985" w:type="dxa"/>
          </w:tcPr>
          <w:p w:rsidR="0055119E" w:rsidRPr="00025868" w:rsidRDefault="0055119E" w:rsidP="007507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Коррекция доз при снижении СКФ не требуется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proofErr w:type="spellStart"/>
            <w:r w:rsidRPr="00025868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Меро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пе</w:t>
            </w:r>
            <w:r w:rsidRPr="00025868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нем</w:t>
            </w:r>
            <w:proofErr w:type="spellEnd"/>
          </w:p>
          <w:p w:rsidR="0055119E" w:rsidRPr="00025868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500мг, 1000мг</w:t>
            </w:r>
          </w:p>
        </w:tc>
        <w:tc>
          <w:tcPr>
            <w:tcW w:w="1696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C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Антибиотик, </w:t>
            </w:r>
            <w:proofErr w:type="spellStart"/>
            <w:r w:rsidRPr="00BB0C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карбапенем</w:t>
            </w:r>
            <w:proofErr w:type="spellEnd"/>
          </w:p>
        </w:tc>
        <w:tc>
          <w:tcPr>
            <w:tcW w:w="1457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мг/кг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в/в</w:t>
            </w:r>
          </w:p>
        </w:tc>
        <w:tc>
          <w:tcPr>
            <w:tcW w:w="1276" w:type="dxa"/>
          </w:tcPr>
          <w:p w:rsidR="0055119E" w:rsidRPr="0002586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раза/сут</w:t>
            </w:r>
          </w:p>
        </w:tc>
        <w:tc>
          <w:tcPr>
            <w:tcW w:w="1133" w:type="dxa"/>
          </w:tcPr>
          <w:p w:rsidR="0055119E" w:rsidRPr="0002586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 дней</w:t>
            </w:r>
          </w:p>
        </w:tc>
        <w:tc>
          <w:tcPr>
            <w:tcW w:w="1985" w:type="dxa"/>
          </w:tcPr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СКФ 25</w:t>
            </w: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-50% </w:t>
            </w:r>
          </w:p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мг/кг/12ч</w:t>
            </w:r>
          </w:p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СКФ </w:t>
            </w: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10-25% 10мг/кг/12ч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СКФ≤10% 10мг/кг/24</w:t>
            </w: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Ванкомицин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  <w:p w:rsidR="0055119E" w:rsidRPr="00025868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500мг, 1000мг</w:t>
            </w:r>
          </w:p>
        </w:tc>
        <w:tc>
          <w:tcPr>
            <w:tcW w:w="1696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Гликопептиды</w:t>
            </w:r>
            <w:proofErr w:type="spellEnd"/>
          </w:p>
        </w:tc>
        <w:tc>
          <w:tcPr>
            <w:tcW w:w="1457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15мг/кг, </w:t>
            </w: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в/в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раза в день</w:t>
            </w:r>
          </w:p>
        </w:tc>
        <w:tc>
          <w:tcPr>
            <w:tcW w:w="1133" w:type="dxa"/>
          </w:tcPr>
          <w:p w:rsidR="0055119E" w:rsidRPr="0002586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дней</w:t>
            </w:r>
          </w:p>
        </w:tc>
        <w:tc>
          <w:tcPr>
            <w:tcW w:w="1985" w:type="dxa"/>
          </w:tcPr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СКФ 80</w:t>
            </w: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-50% </w:t>
            </w:r>
          </w:p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мг/кг/8</w:t>
            </w: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СКФ 10-25% 15мг/кг/12</w:t>
            </w: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СКФ≤10% 15мг/кг/24</w:t>
            </w: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Пиперациллин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тазобактам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  <w:p w:rsidR="0055119E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4г/0,5г</w:t>
            </w:r>
          </w:p>
        </w:tc>
        <w:tc>
          <w:tcPr>
            <w:tcW w:w="1696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Пенициллины </w:t>
            </w:r>
          </w:p>
        </w:tc>
        <w:tc>
          <w:tcPr>
            <w:tcW w:w="1457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80мг/кг, </w:t>
            </w: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в/в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3-4 раза/сут</w:t>
            </w:r>
          </w:p>
        </w:tc>
        <w:tc>
          <w:tcPr>
            <w:tcW w:w="1133" w:type="dxa"/>
          </w:tcPr>
          <w:p w:rsidR="0055119E" w:rsidRPr="0002586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 дней</w:t>
            </w:r>
          </w:p>
        </w:tc>
        <w:tc>
          <w:tcPr>
            <w:tcW w:w="1985" w:type="dxa"/>
          </w:tcPr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СКФ 30</w:t>
            </w: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-50% </w:t>
            </w:r>
          </w:p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мг/кг/6-8</w:t>
            </w: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СКФ 10-30% 50мг/кг/8</w:t>
            </w:r>
            <w:r w:rsidRPr="00025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Антисинегнойный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препарат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Pr="00A3193D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proofErr w:type="spellStart"/>
            <w:r w:rsidRPr="00A3193D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Ципрофлоксацин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200мг/100мл, таблетки 500мг</w:t>
            </w:r>
            <w:r w:rsidRPr="00A3193D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96" w:type="dxa"/>
          </w:tcPr>
          <w:p w:rsidR="0055119E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193D">
              <w:rPr>
                <w:rFonts w:ascii="Times New Roman" w:hAnsi="Times New Roman" w:cs="Times New Roman"/>
                <w:sz w:val="20"/>
                <w:szCs w:val="20"/>
              </w:rPr>
              <w:t>Хинолоны</w:t>
            </w:r>
            <w:proofErr w:type="spellEnd"/>
            <w:r w:rsidRPr="00A319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55119E" w:rsidRPr="00A3193D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193D">
              <w:rPr>
                <w:rFonts w:ascii="Times New Roman" w:hAnsi="Times New Roman" w:cs="Times New Roman"/>
                <w:sz w:val="20"/>
                <w:szCs w:val="20"/>
              </w:rPr>
              <w:t>фторхинолоны</w:t>
            </w:r>
            <w:proofErr w:type="spellEnd"/>
          </w:p>
        </w:tc>
        <w:tc>
          <w:tcPr>
            <w:tcW w:w="1457" w:type="dxa"/>
          </w:tcPr>
          <w:p w:rsidR="0055119E" w:rsidRPr="009969F4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15мг/кг, </w:t>
            </w:r>
            <w:r w:rsidRPr="00BB1AF5">
              <w:rPr>
                <w:rFonts w:ascii="Times New Roman" w:hAnsi="Times New Roman" w:cs="Times New Roman"/>
                <w:sz w:val="20"/>
                <w:szCs w:val="20"/>
              </w:rPr>
              <w:t>в/в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внутрь</w:t>
            </w:r>
          </w:p>
        </w:tc>
        <w:tc>
          <w:tcPr>
            <w:tcW w:w="1276" w:type="dxa"/>
          </w:tcPr>
          <w:p w:rsidR="0055119E" w:rsidRPr="00A3193D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319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раза/</w:t>
            </w:r>
            <w:r w:rsidRPr="00910DCE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</w:p>
        </w:tc>
        <w:tc>
          <w:tcPr>
            <w:tcW w:w="1133" w:type="dxa"/>
          </w:tcPr>
          <w:p w:rsidR="0055119E" w:rsidRPr="00A3193D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93D">
              <w:rPr>
                <w:rFonts w:ascii="Times New Roman" w:hAnsi="Times New Roman" w:cs="Times New Roman"/>
                <w:sz w:val="20"/>
                <w:szCs w:val="20"/>
              </w:rPr>
              <w:t>10 дней</w:t>
            </w:r>
          </w:p>
        </w:tc>
        <w:tc>
          <w:tcPr>
            <w:tcW w:w="1985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Повышает </w:t>
            </w:r>
            <w:r w:rsidRPr="00B50869">
              <w:rPr>
                <w:rFonts w:ascii="Times New Roman" w:hAnsi="Times New Roman" w:cs="Times New Roman"/>
                <w:sz w:val="20"/>
                <w:szCs w:val="20"/>
              </w:rPr>
              <w:t xml:space="preserve">концентрацию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ингибиторов кальциневрина.</w:t>
            </w:r>
          </w:p>
          <w:p w:rsidR="0055119E" w:rsidRPr="00B50869" w:rsidRDefault="0055119E" w:rsidP="007507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СКФ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10-50мл/мин 7,5мг/кг/12 ч, </w:t>
            </w:r>
            <w:r w:rsidRPr="009969F4">
              <w:rPr>
                <w:rFonts w:ascii="Times New Roman" w:hAnsi="Times New Roman" w:cs="Times New Roman"/>
                <w:sz w:val="20"/>
                <w:szCs w:val="20"/>
              </w:rPr>
              <w:t>СКФ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&lt;10мл/мин 7,5мг/кг/12 ч.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trHeight w:val="793"/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Изониазид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, 100 мг,200 мг,300 мг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таб</w:t>
            </w:r>
            <w:proofErr w:type="spellEnd"/>
          </w:p>
        </w:tc>
        <w:tc>
          <w:tcPr>
            <w:tcW w:w="1696" w:type="dxa"/>
          </w:tcPr>
          <w:p w:rsidR="0055119E" w:rsidRPr="00910DC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DCE">
              <w:rPr>
                <w:rFonts w:ascii="Times New Roman" w:hAnsi="Times New Roman" w:cs="Times New Roman"/>
                <w:sz w:val="20"/>
                <w:szCs w:val="20"/>
              </w:rPr>
              <w:t>Другие синтетические антибактериальные средства</w:t>
            </w:r>
          </w:p>
        </w:tc>
        <w:tc>
          <w:tcPr>
            <w:tcW w:w="1457" w:type="dxa"/>
          </w:tcPr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200мг/м</w:t>
            </w:r>
            <w:r w:rsidRPr="00910DC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910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/день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внутрь</w:t>
            </w:r>
          </w:p>
          <w:p w:rsidR="0055119E" w:rsidRPr="00910DC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5119E" w:rsidRPr="00910DC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1–2 раза/</w:t>
            </w:r>
            <w:r w:rsidRPr="00910DCE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</w:p>
        </w:tc>
        <w:tc>
          <w:tcPr>
            <w:tcW w:w="1133" w:type="dxa"/>
          </w:tcPr>
          <w:p w:rsidR="0055119E" w:rsidRPr="00910DC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3-6 месяцев</w:t>
            </w:r>
          </w:p>
        </w:tc>
        <w:tc>
          <w:tcPr>
            <w:tcW w:w="1985" w:type="dxa"/>
          </w:tcPr>
          <w:p w:rsidR="0055119E" w:rsidRPr="00910DCE" w:rsidRDefault="0055119E" w:rsidP="007507F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Снижает </w:t>
            </w:r>
            <w:r w:rsidRPr="00B50869">
              <w:rPr>
                <w:rFonts w:ascii="Times New Roman" w:hAnsi="Times New Roman" w:cs="Times New Roman"/>
                <w:sz w:val="20"/>
                <w:szCs w:val="20"/>
              </w:rPr>
              <w:t xml:space="preserve">концентрацию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ингибиторов кальциневрина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Раствор альбумина 5%, 10%, 20% 200мл</w:t>
            </w:r>
          </w:p>
        </w:tc>
        <w:tc>
          <w:tcPr>
            <w:tcW w:w="1696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Плазмозамещающее средство</w:t>
            </w:r>
          </w:p>
        </w:tc>
        <w:tc>
          <w:tcPr>
            <w:tcW w:w="1457" w:type="dxa"/>
          </w:tcPr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5мл/кг</w:t>
            </w:r>
          </w:p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в/в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 раза/сут</w:t>
            </w:r>
          </w:p>
        </w:tc>
        <w:tc>
          <w:tcPr>
            <w:tcW w:w="1133" w:type="dxa"/>
          </w:tcPr>
          <w:p w:rsidR="0055119E" w:rsidRPr="0002586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3-5 дней</w:t>
            </w:r>
          </w:p>
        </w:tc>
        <w:tc>
          <w:tcPr>
            <w:tcW w:w="1985" w:type="dxa"/>
          </w:tcPr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Может быть артериальная гипертензия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Рефортан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6% 250,500 мл</w:t>
            </w:r>
          </w:p>
        </w:tc>
        <w:tc>
          <w:tcPr>
            <w:tcW w:w="1696" w:type="dxa"/>
          </w:tcPr>
          <w:p w:rsidR="0055119E" w:rsidRPr="00FC774C" w:rsidRDefault="0055119E" w:rsidP="007507F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C77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Препараты крови и плазмозамещающие препараты. </w:t>
            </w:r>
            <w:proofErr w:type="spellStart"/>
            <w:r w:rsidRPr="00FC77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Полигидроксиэтилкрахмал</w:t>
            </w:r>
            <w:proofErr w:type="spellEnd"/>
            <w:r w:rsidRPr="00FC77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57" w:type="dxa"/>
          </w:tcPr>
          <w:p w:rsidR="0055119E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5мл/кг,</w:t>
            </w:r>
          </w:p>
          <w:p w:rsidR="0055119E" w:rsidRPr="009D3969" w:rsidRDefault="0055119E" w:rsidP="007507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в/в </w:t>
            </w:r>
          </w:p>
        </w:tc>
        <w:tc>
          <w:tcPr>
            <w:tcW w:w="1276" w:type="dxa"/>
          </w:tcPr>
          <w:p w:rsidR="0055119E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 раза/сут</w:t>
            </w:r>
          </w:p>
        </w:tc>
        <w:tc>
          <w:tcPr>
            <w:tcW w:w="1133" w:type="dxa"/>
          </w:tcPr>
          <w:p w:rsidR="0055119E" w:rsidRPr="00025868" w:rsidRDefault="0055119E" w:rsidP="007507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3-5 дней</w:t>
            </w:r>
          </w:p>
        </w:tc>
        <w:tc>
          <w:tcPr>
            <w:tcW w:w="1985" w:type="dxa"/>
          </w:tcPr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Может быть анафилактическая реакция</w:t>
            </w:r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0,45%, 0,9% физиологический раствор 250мл, 200 мл, 400 мл</w:t>
            </w:r>
          </w:p>
        </w:tc>
        <w:tc>
          <w:tcPr>
            <w:tcW w:w="1696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Регуляторы водно-электролитного баланса и КЩС, вспомогательные вещества, реактивы и полупродукты,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антиконгестанты</w:t>
            </w:r>
            <w:proofErr w:type="spellEnd"/>
          </w:p>
        </w:tc>
        <w:tc>
          <w:tcPr>
            <w:tcW w:w="1457" w:type="dxa"/>
          </w:tcPr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диурезу,</w:t>
            </w:r>
          </w:p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в/в </w:t>
            </w:r>
          </w:p>
        </w:tc>
        <w:tc>
          <w:tcPr>
            <w:tcW w:w="1276" w:type="dxa"/>
          </w:tcPr>
          <w:p w:rsidR="0055119E" w:rsidRDefault="0055119E" w:rsidP="007507F9">
            <w:r w:rsidRPr="00EE53C0"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Default="0055119E" w:rsidP="007507F9">
            <w:r w:rsidRPr="00687C0F">
              <w:rPr>
                <w:rFonts w:ascii="Times New Roman" w:hAnsi="Times New Roman" w:cs="Times New Roman"/>
                <w:sz w:val="20"/>
                <w:szCs w:val="20"/>
              </w:rPr>
              <w:t>3-5 дней</w:t>
            </w:r>
          </w:p>
        </w:tc>
        <w:tc>
          <w:tcPr>
            <w:tcW w:w="1985" w:type="dxa"/>
          </w:tcPr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6CE">
              <w:rPr>
                <w:rFonts w:ascii="Times New Roman" w:hAnsi="Times New Roman" w:cs="Times New Roman"/>
                <w:sz w:val="20"/>
                <w:szCs w:val="20"/>
              </w:rPr>
              <w:t>Является безопасным средством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но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озможна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гипергидратация</w:t>
            </w:r>
            <w:proofErr w:type="spellEnd"/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55119E" w:rsidRPr="005E465D" w:rsidTr="007507F9">
        <w:trPr>
          <w:jc w:val="center"/>
        </w:trPr>
        <w:tc>
          <w:tcPr>
            <w:tcW w:w="1560" w:type="dxa"/>
          </w:tcPr>
          <w:p w:rsidR="0055119E" w:rsidRDefault="0055119E" w:rsidP="007507F9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Раствор декстрозы 5,10%</w:t>
            </w:r>
          </w:p>
        </w:tc>
        <w:tc>
          <w:tcPr>
            <w:tcW w:w="1696" w:type="dxa"/>
          </w:tcPr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энтерального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парентерального питания. Заменители плазмы и других компонентов</w:t>
            </w:r>
          </w:p>
        </w:tc>
        <w:tc>
          <w:tcPr>
            <w:tcW w:w="1457" w:type="dxa"/>
          </w:tcPr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диурезу,</w:t>
            </w:r>
          </w:p>
          <w:p w:rsidR="0055119E" w:rsidRPr="00025868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в/в </w:t>
            </w:r>
          </w:p>
        </w:tc>
        <w:tc>
          <w:tcPr>
            <w:tcW w:w="1276" w:type="dxa"/>
          </w:tcPr>
          <w:p w:rsidR="0055119E" w:rsidRDefault="0055119E" w:rsidP="007507F9">
            <w:r w:rsidRPr="00EE53C0">
              <w:rPr>
                <w:rFonts w:ascii="Times New Roman" w:hAnsi="Times New Roman" w:cs="Times New Roman"/>
                <w:sz w:val="20"/>
                <w:szCs w:val="20"/>
              </w:rPr>
              <w:t>1 раз/сут</w:t>
            </w:r>
          </w:p>
        </w:tc>
        <w:tc>
          <w:tcPr>
            <w:tcW w:w="1133" w:type="dxa"/>
          </w:tcPr>
          <w:p w:rsidR="0055119E" w:rsidRDefault="0055119E" w:rsidP="007507F9">
            <w:r w:rsidRPr="00687C0F">
              <w:rPr>
                <w:rFonts w:ascii="Times New Roman" w:hAnsi="Times New Roman" w:cs="Times New Roman"/>
                <w:sz w:val="20"/>
                <w:szCs w:val="20"/>
              </w:rPr>
              <w:t>3-5 дней</w:t>
            </w:r>
          </w:p>
        </w:tc>
        <w:tc>
          <w:tcPr>
            <w:tcW w:w="1985" w:type="dxa"/>
          </w:tcPr>
          <w:p w:rsidR="0055119E" w:rsidRDefault="0055119E" w:rsidP="007507F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6CE">
              <w:rPr>
                <w:rFonts w:ascii="Times New Roman" w:hAnsi="Times New Roman" w:cs="Times New Roman"/>
                <w:sz w:val="20"/>
                <w:szCs w:val="20"/>
              </w:rPr>
              <w:t>Является безопасным средством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но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озможна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гипергидратация</w:t>
            </w:r>
            <w:proofErr w:type="spellEnd"/>
          </w:p>
        </w:tc>
        <w:tc>
          <w:tcPr>
            <w:tcW w:w="709" w:type="dxa"/>
          </w:tcPr>
          <w:p w:rsidR="0055119E" w:rsidRDefault="0055119E" w:rsidP="00736B6C">
            <w:pPr>
              <w:jc w:val="center"/>
            </w:pPr>
            <w:r w:rsidRPr="00CD1ED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</w:tbl>
    <w:p w:rsidR="009B6559" w:rsidRPr="00736B6C" w:rsidRDefault="009B6559" w:rsidP="009B6559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6B6C">
        <w:rPr>
          <w:rFonts w:ascii="Times New Roman" w:hAnsi="Times New Roman" w:cs="Times New Roman"/>
          <w:i/>
          <w:sz w:val="28"/>
          <w:szCs w:val="28"/>
        </w:rPr>
        <w:t>Примечание: * - основные лекарственные средства</w:t>
      </w:r>
    </w:p>
    <w:p w:rsidR="009B6559" w:rsidRDefault="009B6559" w:rsidP="005016D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4B1596" w:rsidRDefault="005C58DB" w:rsidP="00672BC9">
      <w:pPr>
        <w:pStyle w:val="a3"/>
        <w:numPr>
          <w:ilvl w:val="0"/>
          <w:numId w:val="5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653F96">
        <w:rPr>
          <w:rFonts w:ascii="Times New Roman" w:hAnsi="Times New Roman" w:cs="Times New Roman"/>
          <w:b/>
          <w:sz w:val="28"/>
          <w:szCs w:val="28"/>
        </w:rPr>
        <w:lastRenderedPageBreak/>
        <w:t>Хирургическое вмешательство</w:t>
      </w:r>
      <w:r w:rsidR="00736B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6B6C" w:rsidRPr="00424896">
        <w:rPr>
          <w:rFonts w:ascii="Times New Roman" w:hAnsi="Times New Roman" w:cs="Times New Roman"/>
          <w:b/>
          <w:sz w:val="28"/>
          <w:szCs w:val="28"/>
        </w:rPr>
        <w:t>[2</w:t>
      </w:r>
      <w:r w:rsidR="009E2AD9">
        <w:rPr>
          <w:rFonts w:ascii="Times New Roman" w:hAnsi="Times New Roman" w:cs="Times New Roman"/>
          <w:b/>
          <w:sz w:val="28"/>
          <w:szCs w:val="28"/>
        </w:rPr>
        <w:t>,3</w:t>
      </w:r>
      <w:r w:rsidR="00736B6C" w:rsidRPr="00424896">
        <w:rPr>
          <w:rFonts w:ascii="Times New Roman" w:hAnsi="Times New Roman" w:cs="Times New Roman"/>
          <w:b/>
          <w:sz w:val="28"/>
          <w:szCs w:val="28"/>
        </w:rPr>
        <w:t>]</w:t>
      </w:r>
      <w:r w:rsidR="00653F9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B6102" w:rsidRPr="008E3DED" w:rsidRDefault="005B6102" w:rsidP="00672BC9">
      <w:pPr>
        <w:pStyle w:val="a3"/>
        <w:numPr>
          <w:ilvl w:val="0"/>
          <w:numId w:val="5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DED">
        <w:rPr>
          <w:rFonts w:ascii="Times New Roman" w:hAnsi="Times New Roman" w:cs="Times New Roman"/>
          <w:b/>
          <w:sz w:val="28"/>
          <w:szCs w:val="28"/>
        </w:rPr>
        <w:t xml:space="preserve">Диагностическая </w:t>
      </w:r>
      <w:r>
        <w:rPr>
          <w:rFonts w:ascii="Times New Roman" w:hAnsi="Times New Roman" w:cs="Times New Roman"/>
          <w:b/>
          <w:sz w:val="28"/>
          <w:szCs w:val="28"/>
        </w:rPr>
        <w:t>биопсия трансплантата</w:t>
      </w:r>
      <w:r w:rsidR="004248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4896" w:rsidRPr="00424896">
        <w:rPr>
          <w:rFonts w:ascii="Times New Roman" w:hAnsi="Times New Roman" w:cs="Times New Roman"/>
          <w:b/>
          <w:sz w:val="28"/>
          <w:szCs w:val="28"/>
        </w:rPr>
        <w:t>[2]</w:t>
      </w:r>
      <w:r w:rsidR="00736B6C">
        <w:rPr>
          <w:rFonts w:ascii="Times New Roman" w:hAnsi="Times New Roman" w:cs="Times New Roman"/>
          <w:b/>
          <w:sz w:val="28"/>
          <w:szCs w:val="28"/>
        </w:rPr>
        <w:t>:</w:t>
      </w:r>
    </w:p>
    <w:p w:rsidR="005B6102" w:rsidRPr="005B6102" w:rsidRDefault="005B6102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E9F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проведения: </w:t>
      </w:r>
      <w:r>
        <w:rPr>
          <w:rFonts w:ascii="Times New Roman" w:hAnsi="Times New Roman" w:cs="Times New Roman"/>
          <w:sz w:val="28"/>
          <w:szCs w:val="28"/>
        </w:rPr>
        <w:t>диагностика острого отторжения, определение тактики лечения.</w:t>
      </w:r>
    </w:p>
    <w:p w:rsidR="002D2892" w:rsidRPr="005168DE" w:rsidRDefault="005B6102" w:rsidP="00501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102">
        <w:rPr>
          <w:rFonts w:ascii="Times New Roman" w:hAnsi="Times New Roman" w:cs="Times New Roman"/>
          <w:b/>
          <w:sz w:val="28"/>
          <w:szCs w:val="28"/>
        </w:rPr>
        <w:t xml:space="preserve">Показания и противопоказания: </w:t>
      </w:r>
      <w:r w:rsidRPr="005B61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Острое прекращение и быстрое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снижение </w:t>
      </w:r>
      <w:r w:rsidRPr="00516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трансплантата. Нарастание протеинурии и гипертензии. </w:t>
      </w:r>
      <w:r w:rsidRPr="00736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Противопоказани</w:t>
      </w:r>
      <w:r w:rsidR="005C30A2" w:rsidRPr="00736B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я:</w:t>
      </w:r>
      <w:r w:rsidR="005C30A2" w:rsidRPr="00516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03CE" w:rsidRDefault="00F503CE" w:rsidP="00672BC9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B6C">
        <w:rPr>
          <w:rFonts w:ascii="Times New Roman" w:hAnsi="Times New Roman" w:cs="Times New Roman"/>
          <w:sz w:val="28"/>
          <w:szCs w:val="28"/>
        </w:rPr>
        <w:t>АД выше 160/90;</w:t>
      </w:r>
    </w:p>
    <w:p w:rsidR="00736B6C" w:rsidRPr="00736B6C" w:rsidRDefault="00736B6C" w:rsidP="00672BC9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ДВС-синдром;</w:t>
      </w:r>
    </w:p>
    <w:p w:rsidR="00F503CE" w:rsidRPr="00736B6C" w:rsidRDefault="00F503CE" w:rsidP="00672BC9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B6C">
        <w:rPr>
          <w:rFonts w:ascii="Times New Roman" w:hAnsi="Times New Roman" w:cs="Times New Roman"/>
          <w:sz w:val="28"/>
          <w:szCs w:val="28"/>
        </w:rPr>
        <w:t>Тромбоцитопения &lt;100х10</w:t>
      </w:r>
      <w:r w:rsidRPr="00736B6C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736B6C">
        <w:rPr>
          <w:rFonts w:ascii="Times New Roman" w:hAnsi="Times New Roman" w:cs="Times New Roman"/>
          <w:sz w:val="28"/>
          <w:szCs w:val="28"/>
        </w:rPr>
        <w:t xml:space="preserve">/л и </w:t>
      </w:r>
      <w:proofErr w:type="spellStart"/>
      <w:r w:rsidRPr="00736B6C">
        <w:rPr>
          <w:rFonts w:ascii="Times New Roman" w:hAnsi="Times New Roman" w:cs="Times New Roman"/>
          <w:sz w:val="28"/>
          <w:szCs w:val="28"/>
        </w:rPr>
        <w:t>Hb</w:t>
      </w:r>
      <w:proofErr w:type="spellEnd"/>
      <w:r w:rsidRPr="00736B6C">
        <w:rPr>
          <w:rFonts w:ascii="Times New Roman" w:hAnsi="Times New Roman" w:cs="Times New Roman"/>
          <w:sz w:val="28"/>
          <w:szCs w:val="28"/>
        </w:rPr>
        <w:t>&lt;80</w:t>
      </w:r>
      <w:r w:rsidR="00736B6C">
        <w:rPr>
          <w:rFonts w:ascii="Times New Roman" w:hAnsi="Times New Roman" w:cs="Times New Roman"/>
          <w:sz w:val="28"/>
          <w:szCs w:val="28"/>
        </w:rPr>
        <w:t xml:space="preserve"> г/л.</w:t>
      </w:r>
    </w:p>
    <w:p w:rsidR="00653F96" w:rsidRPr="009E2AD9" w:rsidRDefault="00653F96" w:rsidP="00672BC9">
      <w:pPr>
        <w:pStyle w:val="a3"/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2AD9">
        <w:rPr>
          <w:rFonts w:ascii="Times New Roman" w:hAnsi="Times New Roman" w:cs="Times New Roman"/>
          <w:b/>
          <w:sz w:val="28"/>
          <w:szCs w:val="28"/>
        </w:rPr>
        <w:t>Трансплантэктомия</w:t>
      </w:r>
      <w:r w:rsidR="00424896" w:rsidRPr="009E2AD9">
        <w:rPr>
          <w:rFonts w:ascii="Times New Roman" w:hAnsi="Times New Roman" w:cs="Times New Roman"/>
          <w:b/>
          <w:sz w:val="28"/>
          <w:szCs w:val="28"/>
        </w:rPr>
        <w:t xml:space="preserve"> [3]</w:t>
      </w:r>
      <w:r w:rsidR="009E2AD9">
        <w:rPr>
          <w:rFonts w:ascii="Times New Roman" w:hAnsi="Times New Roman" w:cs="Times New Roman"/>
          <w:b/>
          <w:sz w:val="28"/>
          <w:szCs w:val="28"/>
        </w:rPr>
        <w:t>:</w:t>
      </w:r>
    </w:p>
    <w:p w:rsidR="005B6102" w:rsidRPr="005B6102" w:rsidRDefault="005B6102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E9F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проведения: </w:t>
      </w:r>
      <w:r w:rsidR="00D902E9">
        <w:rPr>
          <w:rFonts w:ascii="Times New Roman" w:hAnsi="Times New Roman" w:cs="Times New Roman"/>
          <w:sz w:val="28"/>
          <w:szCs w:val="28"/>
        </w:rPr>
        <w:t>удаление трансплантата.</w:t>
      </w:r>
    </w:p>
    <w:p w:rsidR="006D0F18" w:rsidRDefault="005B6102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6102">
        <w:rPr>
          <w:rFonts w:ascii="Times New Roman" w:hAnsi="Times New Roman" w:cs="Times New Roman"/>
          <w:b/>
          <w:sz w:val="28"/>
          <w:szCs w:val="28"/>
        </w:rPr>
        <w:t xml:space="preserve">Показания и противопоказания: </w:t>
      </w:r>
    </w:p>
    <w:p w:rsidR="006D0F18" w:rsidRPr="006D0F18" w:rsidRDefault="009E2AD9" w:rsidP="00672BC9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902E9" w:rsidRPr="006D0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ричины </w:t>
      </w:r>
      <w:r w:rsidR="00C6582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65825" w:rsidRPr="006D0F1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</w:t>
      </w:r>
      <w:r w:rsidR="00C65825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C65825" w:rsidRPr="006D0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8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недостаточности</w:t>
      </w:r>
      <w:r w:rsidR="00D902E9" w:rsidRPr="006D0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трансплантата: сосудистый тромбоз, тяжелое острое отторжение. </w:t>
      </w:r>
    </w:p>
    <w:p w:rsidR="006D0F18" w:rsidRPr="006D0F18" w:rsidRDefault="009E2AD9" w:rsidP="00672BC9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71D52">
        <w:rPr>
          <w:rFonts w:ascii="Times New Roman" w:eastAsia="Times New Roman" w:hAnsi="Times New Roman" w:cs="Times New Roman"/>
          <w:sz w:val="28"/>
          <w:szCs w:val="28"/>
          <w:lang w:eastAsia="ru-RU"/>
        </w:rPr>
        <w:t>ерсистирующее</w:t>
      </w:r>
      <w:proofErr w:type="spellEnd"/>
      <w:r w:rsidR="00D902E9" w:rsidRPr="006D0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острое отторжение </w:t>
      </w:r>
      <w:r w:rsidR="00271D5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нефункционирующего трансплантата.</w:t>
      </w:r>
    </w:p>
    <w:p w:rsidR="006D0F18" w:rsidRPr="006D0F18" w:rsidRDefault="009E2AD9" w:rsidP="00672BC9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902E9" w:rsidRPr="006D0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даление источника инфекции или </w:t>
      </w:r>
      <w:r w:rsidR="006D0F18" w:rsidRPr="006D0F1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воспаления</w:t>
      </w:r>
      <w:r w:rsidR="00F117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0F18" w:rsidRPr="006D0F18" w:rsidRDefault="009E2AD9" w:rsidP="00672BC9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902E9" w:rsidRPr="006D0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свобождение пространства</w:t>
      </w:r>
      <w:r w:rsidR="00F11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дальнейшего трансплантата.</w:t>
      </w:r>
    </w:p>
    <w:p w:rsidR="006D0F18" w:rsidRPr="006D0F18" w:rsidRDefault="009E2AD9" w:rsidP="00672BC9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902E9" w:rsidRPr="006D0F1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локачест</w:t>
      </w:r>
      <w:r w:rsidR="00F117D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венное поражение трансплантата.</w:t>
      </w:r>
    </w:p>
    <w:p w:rsidR="005B6102" w:rsidRPr="006D0F18" w:rsidRDefault="009E2AD9" w:rsidP="00672BC9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83D8E" w:rsidRPr="006D0F1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нижение риска сенсибилизации на фо</w:t>
      </w:r>
      <w:r w:rsidR="00EC0F80" w:rsidRPr="006D0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сниженной иммуносупрессии с неработающим </w:t>
      </w:r>
      <w:r w:rsidR="00083D8E" w:rsidRPr="006D0F1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трансплантатом.</w:t>
      </w:r>
    </w:p>
    <w:p w:rsidR="009E2AD9" w:rsidRDefault="009E2AD9" w:rsidP="005016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341" w:rsidRPr="009E2AD9" w:rsidRDefault="005C58DB" w:rsidP="00672BC9">
      <w:pPr>
        <w:pStyle w:val="a3"/>
        <w:numPr>
          <w:ilvl w:val="0"/>
          <w:numId w:val="6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AD9">
        <w:rPr>
          <w:rFonts w:ascii="Times New Roman" w:hAnsi="Times New Roman" w:cs="Times New Roman"/>
          <w:b/>
          <w:sz w:val="28"/>
          <w:szCs w:val="28"/>
        </w:rPr>
        <w:t>Другие виды лечения</w:t>
      </w:r>
      <w:r w:rsidR="00FE0341" w:rsidRPr="009E2AD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E0341" w:rsidRPr="009E2AD9">
        <w:rPr>
          <w:rFonts w:ascii="Times New Roman" w:hAnsi="Times New Roman" w:cs="Times New Roman"/>
          <w:sz w:val="28"/>
          <w:szCs w:val="28"/>
        </w:rPr>
        <w:t>при отсроченной функции или отсутствии функции трансплантата:</w:t>
      </w:r>
    </w:p>
    <w:p w:rsidR="00C246DF" w:rsidRDefault="00C246DF" w:rsidP="00672B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Плазмаферез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плазмаобмен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E0341" w:rsidRDefault="00FE0341" w:rsidP="00672B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перитонеальный диализ;</w:t>
      </w:r>
      <w:r w:rsidRPr="00557C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341" w:rsidRDefault="00C246DF" w:rsidP="00672BC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гемодиализ</w:t>
      </w:r>
      <w:r w:rsidR="009E2AD9">
        <w:rPr>
          <w:rFonts w:ascii="Times New Roman" w:hAnsi="Times New Roman" w:cs="Times New Roman"/>
          <w:sz w:val="28"/>
          <w:szCs w:val="28"/>
        </w:rPr>
        <w:t>.</w:t>
      </w:r>
    </w:p>
    <w:p w:rsidR="00FE0341" w:rsidRDefault="00FE0341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C8C">
        <w:rPr>
          <w:rFonts w:ascii="Times New Roman" w:hAnsi="Times New Roman" w:cs="Times New Roman"/>
          <w:sz w:val="28"/>
          <w:szCs w:val="28"/>
        </w:rPr>
        <w:t>Показания для применения данных методов заместительной почечной терапии – согласно пп. 37, 38, 41 Стандарта организации оказания нефрологической помощи населению Республики Казахстан, утвержденному приказом Министра здравоохранения №756 от 30 декабря 2014 года.</w:t>
      </w:r>
    </w:p>
    <w:p w:rsidR="009E2AD9" w:rsidRPr="00557C8C" w:rsidRDefault="009E2AD9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Default="005C58DB" w:rsidP="005016D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53F96">
        <w:rPr>
          <w:rFonts w:ascii="Times New Roman" w:hAnsi="Times New Roman" w:cs="Times New Roman"/>
          <w:b/>
          <w:sz w:val="28"/>
          <w:szCs w:val="28"/>
        </w:rPr>
        <w:t>6) Показания для консультации специалистов:</w:t>
      </w:r>
    </w:p>
    <w:p w:rsidR="00653F96" w:rsidRDefault="009E2AD9" w:rsidP="00672BC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консультация к</w:t>
      </w:r>
      <w:r w:rsidR="00653F96" w:rsidRPr="00653F96">
        <w:rPr>
          <w:rFonts w:ascii="Times New Roman" w:eastAsiaTheme="minorEastAsia" w:hAnsi="Times New Roman" w:cs="Times New Roman"/>
          <w:sz w:val="28"/>
          <w:szCs w:val="28"/>
        </w:rPr>
        <w:t>ардиолог</w:t>
      </w:r>
      <w:r>
        <w:rPr>
          <w:rFonts w:ascii="Times New Roman" w:eastAsiaTheme="minorEastAsia" w:hAnsi="Times New Roman" w:cs="Times New Roman"/>
          <w:sz w:val="28"/>
          <w:szCs w:val="28"/>
        </w:rPr>
        <w:t>а –</w:t>
      </w:r>
      <w:r w:rsidR="00653F96" w:rsidRPr="00653F96">
        <w:rPr>
          <w:rFonts w:ascii="Times New Roman" w:eastAsiaTheme="minorEastAsia" w:hAnsi="Times New Roman" w:cs="Times New Roman"/>
          <w:sz w:val="28"/>
          <w:szCs w:val="28"/>
        </w:rPr>
        <w:t xml:space="preserve"> для коррекции терапии хронической сердечной недостаточности, нарушения ритма сердечной деятельности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9E2AD9" w:rsidRDefault="009E2AD9" w:rsidP="00672BC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консультация о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>фтальмолог</w:t>
      </w:r>
      <w:r>
        <w:rPr>
          <w:rFonts w:ascii="Times New Roman" w:eastAsiaTheme="minorEastAsia" w:hAnsi="Times New Roman" w:cs="Times New Roman"/>
          <w:sz w:val="28"/>
          <w:szCs w:val="28"/>
        </w:rPr>
        <w:t>а –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 xml:space="preserve"> для диагностики ангиопатии, катаракты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653F96" w:rsidRDefault="009E2AD9" w:rsidP="00672BC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консультация н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>евролог</w:t>
      </w:r>
      <w:r>
        <w:rPr>
          <w:rFonts w:ascii="Times New Roman" w:eastAsiaTheme="minorEastAsia" w:hAnsi="Times New Roman" w:cs="Times New Roman"/>
          <w:sz w:val="28"/>
          <w:szCs w:val="28"/>
        </w:rPr>
        <w:t>а –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 xml:space="preserve"> для лечения уремической энцефалопатии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653F96" w:rsidRPr="009E2AD9" w:rsidRDefault="009E2AD9" w:rsidP="00672BC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консультация п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>сихолог</w:t>
      </w:r>
      <w:r>
        <w:rPr>
          <w:rFonts w:ascii="Times New Roman" w:eastAsiaTheme="minorEastAsia" w:hAnsi="Times New Roman" w:cs="Times New Roman"/>
          <w:sz w:val="28"/>
          <w:szCs w:val="28"/>
        </w:rPr>
        <w:t>а –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 xml:space="preserve"> для диагностики и коррекции психологических расстройств (депрессия, анорексия и т.п.)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653F96" w:rsidRDefault="009E2AD9" w:rsidP="00672BC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консультация</w:t>
      </w:r>
      <w:r w:rsidRPr="00653F9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653F96" w:rsidRPr="00653F96">
        <w:rPr>
          <w:rFonts w:ascii="Times New Roman" w:eastAsiaTheme="minorEastAsia" w:hAnsi="Times New Roman" w:cs="Times New Roman"/>
          <w:sz w:val="28"/>
          <w:szCs w:val="28"/>
        </w:rPr>
        <w:t>нестезиолог</w:t>
      </w:r>
      <w:r>
        <w:rPr>
          <w:rFonts w:ascii="Times New Roman" w:eastAsiaTheme="minorEastAsia" w:hAnsi="Times New Roman" w:cs="Times New Roman"/>
          <w:sz w:val="28"/>
          <w:szCs w:val="28"/>
        </w:rPr>
        <w:t>а –</w:t>
      </w:r>
      <w:r w:rsidR="00653F96" w:rsidRPr="00653F96">
        <w:rPr>
          <w:rFonts w:ascii="Times New Roman" w:eastAsiaTheme="minorEastAsia" w:hAnsi="Times New Roman" w:cs="Times New Roman"/>
          <w:sz w:val="28"/>
          <w:szCs w:val="28"/>
        </w:rPr>
        <w:t xml:space="preserve"> при необходимости катетеризации центральной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вены для подготовки к операции;</w:t>
      </w:r>
    </w:p>
    <w:p w:rsidR="00653F96" w:rsidRDefault="009E2AD9" w:rsidP="00672BC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консультация г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>епатолог</w:t>
      </w:r>
      <w:r>
        <w:rPr>
          <w:rFonts w:ascii="Times New Roman" w:eastAsiaTheme="minorEastAsia" w:hAnsi="Times New Roman" w:cs="Times New Roman"/>
          <w:sz w:val="28"/>
          <w:szCs w:val="28"/>
        </w:rPr>
        <w:t>а –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 xml:space="preserve"> при необходимости лечения г</w:t>
      </w:r>
      <w:r>
        <w:rPr>
          <w:rFonts w:ascii="Times New Roman" w:eastAsiaTheme="minorEastAsia" w:hAnsi="Times New Roman" w:cs="Times New Roman"/>
          <w:sz w:val="28"/>
          <w:szCs w:val="28"/>
        </w:rPr>
        <w:t>епатита, в том числе, вирусного;</w:t>
      </w:r>
    </w:p>
    <w:p w:rsidR="00653F96" w:rsidRDefault="009E2AD9" w:rsidP="00672BC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консультация г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>ематолог</w:t>
      </w:r>
      <w:r>
        <w:rPr>
          <w:rFonts w:ascii="Times New Roman" w:eastAsiaTheme="minorEastAsia" w:hAnsi="Times New Roman" w:cs="Times New Roman"/>
          <w:sz w:val="28"/>
          <w:szCs w:val="28"/>
        </w:rPr>
        <w:t>а –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 xml:space="preserve"> при развитии тяжелой цитопении, ДВС-синдрома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653F96" w:rsidRDefault="009E2AD9" w:rsidP="00672BC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консультация э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>ндокринолог</w:t>
      </w:r>
      <w:r>
        <w:rPr>
          <w:rFonts w:ascii="Times New Roman" w:eastAsiaTheme="minorEastAsia" w:hAnsi="Times New Roman" w:cs="Times New Roman"/>
          <w:sz w:val="28"/>
          <w:szCs w:val="28"/>
        </w:rPr>
        <w:t>а –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 xml:space="preserve"> для диагностик</w:t>
      </w:r>
      <w:r>
        <w:rPr>
          <w:rFonts w:ascii="Times New Roman" w:eastAsiaTheme="minorEastAsia" w:hAnsi="Times New Roman" w:cs="Times New Roman"/>
          <w:sz w:val="28"/>
          <w:szCs w:val="28"/>
        </w:rPr>
        <w:t>и и коррекции сахарного диабета;</w:t>
      </w:r>
    </w:p>
    <w:p w:rsidR="00653F96" w:rsidRDefault="009E2AD9" w:rsidP="00672BC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консультация о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>ториноларинголог</w:t>
      </w:r>
      <w:r>
        <w:rPr>
          <w:rFonts w:ascii="Times New Roman" w:eastAsiaTheme="minorEastAsia" w:hAnsi="Times New Roman" w:cs="Times New Roman"/>
          <w:sz w:val="28"/>
          <w:szCs w:val="28"/>
        </w:rPr>
        <w:t>а –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 xml:space="preserve"> для диагностики и лечения инфекций верхних дыхательных путей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653F96" w:rsidRDefault="009E2AD9" w:rsidP="00672BC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консультация к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>линическ</w:t>
      </w:r>
      <w:r>
        <w:rPr>
          <w:rFonts w:ascii="Times New Roman" w:eastAsiaTheme="minorEastAsia" w:hAnsi="Times New Roman" w:cs="Times New Roman"/>
          <w:sz w:val="28"/>
          <w:szCs w:val="28"/>
        </w:rPr>
        <w:t>ого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 xml:space="preserve"> фармаколог</w:t>
      </w:r>
      <w:r>
        <w:rPr>
          <w:rFonts w:ascii="Times New Roman" w:eastAsiaTheme="minorEastAsia" w:hAnsi="Times New Roman" w:cs="Times New Roman"/>
          <w:sz w:val="28"/>
          <w:szCs w:val="28"/>
        </w:rPr>
        <w:t>а –</w:t>
      </w:r>
      <w:r w:rsidR="00653F96" w:rsidRPr="009E2AD9">
        <w:rPr>
          <w:rFonts w:ascii="Times New Roman" w:eastAsiaTheme="minorEastAsia" w:hAnsi="Times New Roman" w:cs="Times New Roman"/>
          <w:sz w:val="28"/>
          <w:szCs w:val="28"/>
        </w:rPr>
        <w:t xml:space="preserve"> при необходимости оценки лекарственного взаимодействия и выбора лекарственных препаратов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D837C7" w:rsidRDefault="009E2AD9" w:rsidP="00672BC9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консультация п</w:t>
      </w:r>
      <w:r w:rsidR="00D837C7" w:rsidRPr="009E2AD9">
        <w:rPr>
          <w:rFonts w:ascii="Times New Roman" w:eastAsiaTheme="minorEastAsia" w:hAnsi="Times New Roman" w:cs="Times New Roman"/>
          <w:sz w:val="28"/>
          <w:szCs w:val="28"/>
        </w:rPr>
        <w:t>сихолог</w:t>
      </w:r>
      <w:r>
        <w:rPr>
          <w:rFonts w:ascii="Times New Roman" w:eastAsiaTheme="minorEastAsia" w:hAnsi="Times New Roman" w:cs="Times New Roman"/>
          <w:sz w:val="28"/>
          <w:szCs w:val="28"/>
        </w:rPr>
        <w:t>а –</w:t>
      </w:r>
      <w:r w:rsidR="00D837C7" w:rsidRPr="009E2AD9">
        <w:rPr>
          <w:rFonts w:ascii="Times New Roman" w:eastAsiaTheme="minorEastAsia" w:hAnsi="Times New Roman" w:cs="Times New Roman"/>
          <w:sz w:val="28"/>
          <w:szCs w:val="28"/>
        </w:rPr>
        <w:t xml:space="preserve"> для оказания психологической помощи реципиенту и</w:t>
      </w:r>
      <w:r w:rsidR="00337435" w:rsidRPr="009E2AD9">
        <w:rPr>
          <w:rFonts w:ascii="Times New Roman" w:eastAsiaTheme="minorEastAsia" w:hAnsi="Times New Roman" w:cs="Times New Roman"/>
          <w:sz w:val="28"/>
          <w:szCs w:val="28"/>
        </w:rPr>
        <w:t xml:space="preserve"> его семье, улучшения </w:t>
      </w:r>
      <w:proofErr w:type="spellStart"/>
      <w:r w:rsidR="00337435" w:rsidRPr="009E2AD9">
        <w:rPr>
          <w:rFonts w:ascii="Times New Roman" w:eastAsiaTheme="minorEastAsia" w:hAnsi="Times New Roman" w:cs="Times New Roman"/>
          <w:sz w:val="28"/>
          <w:szCs w:val="28"/>
        </w:rPr>
        <w:t>комплаентности</w:t>
      </w:r>
      <w:proofErr w:type="spellEnd"/>
      <w:r w:rsidR="00D837C7" w:rsidRPr="009E2AD9">
        <w:rPr>
          <w:rFonts w:ascii="Times New Roman" w:eastAsiaTheme="minorEastAsia" w:hAnsi="Times New Roman" w:cs="Times New Roman"/>
          <w:sz w:val="28"/>
          <w:szCs w:val="28"/>
        </w:rPr>
        <w:t xml:space="preserve"> родителей и снижения случаев несоблюдения рекомендаций.</w:t>
      </w:r>
    </w:p>
    <w:p w:rsidR="009E2AD9" w:rsidRPr="009E2AD9" w:rsidRDefault="009E2AD9" w:rsidP="009E2AD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674BA" w:rsidRDefault="00F674BA" w:rsidP="00672BC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Показания</w:t>
      </w:r>
      <w:r w:rsidR="005C58DB" w:rsidRPr="00653F96">
        <w:rPr>
          <w:rFonts w:ascii="Times New Roman" w:hAnsi="Times New Roman" w:cs="Times New Roman"/>
          <w:b/>
          <w:sz w:val="28"/>
          <w:szCs w:val="28"/>
        </w:rPr>
        <w:t xml:space="preserve"> для перевода в отделение интенсивной терапии и реанимации: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4BA" w:rsidRDefault="00F674BA" w:rsidP="00672B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Отсутствие или нарушение сознания (оценка по шкале Глазго).</w:t>
      </w:r>
    </w:p>
    <w:p w:rsidR="00F674BA" w:rsidRDefault="00F674BA" w:rsidP="00672B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Острая сердечно -сосудистая недостаточность (ЧСС менее 60, или более 200 в минуту).</w:t>
      </w:r>
    </w:p>
    <w:p w:rsidR="00F674BA" w:rsidRDefault="00F674BA" w:rsidP="00672B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Острое нарушения дыхания (ДН 2 – 3 степени, ЧД более 50, снижение сатурации менее 88 %, необходимость проведения ИВЛ).</w:t>
      </w:r>
    </w:p>
    <w:p w:rsidR="00F674BA" w:rsidRDefault="00F674BA" w:rsidP="00672B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Острое нарушение кровообращения (шоковые состояния).</w:t>
      </w:r>
    </w:p>
    <w:p w:rsidR="00F674BA" w:rsidRDefault="00F674BA" w:rsidP="00672B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 систолическое, менее 60 или более 180, (требующие постоянного введения вазоактивных препаратов).</w:t>
      </w:r>
    </w:p>
    <w:p w:rsidR="00F674BA" w:rsidRDefault="00F674BA" w:rsidP="00672B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Прогрессирующая почечная </w:t>
      </w:r>
      <w:r w:rsidR="00CC7314">
        <w:rPr>
          <w:rFonts w:ascii="Times New Roman" w:hAnsi="Times New Roman" w:cs="Times New Roman"/>
          <w:color w:val="000000"/>
          <w:sz w:val="28"/>
          <w:szCs w:val="28"/>
        </w:rPr>
        <w:t>недостаточность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(гиперкреатинемия, гиперкалиемия, анурия).</w:t>
      </w:r>
    </w:p>
    <w:p w:rsidR="00F674BA" w:rsidRDefault="00F674BA" w:rsidP="00672B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Нарушение обмена веществ критические (электролитного, водного, белкового, КЩС, кетоацидоз).</w:t>
      </w:r>
    </w:p>
    <w:p w:rsidR="00F674BA" w:rsidRDefault="00F674BA" w:rsidP="00672B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Интенсивное наблюдение и интенсивная фармакотерапия, требующее постоянного мониторинга витальных функции.</w:t>
      </w:r>
    </w:p>
    <w:p w:rsidR="00F674BA" w:rsidRPr="00672BC9" w:rsidRDefault="00F674BA" w:rsidP="00672BC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Нарушение свертывающей и антисвертывающей систем крови.</w:t>
      </w:r>
    </w:p>
    <w:p w:rsidR="00672BC9" w:rsidRDefault="00672BC9" w:rsidP="00672BC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2BC9" w:rsidRPr="00672BC9" w:rsidRDefault="005C58DB" w:rsidP="00672BC9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BC9">
        <w:rPr>
          <w:rFonts w:ascii="Times New Roman" w:hAnsi="Times New Roman" w:cs="Times New Roman"/>
          <w:b/>
          <w:sz w:val="28"/>
          <w:szCs w:val="28"/>
        </w:rPr>
        <w:t>Индикаторы эффективности лечения:</w:t>
      </w:r>
      <w:r w:rsidR="0049386D" w:rsidRPr="00672B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2BC9" w:rsidRDefault="0049386D" w:rsidP="00672BC9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2BC9">
        <w:rPr>
          <w:rFonts w:ascii="Times New Roman" w:hAnsi="Times New Roman" w:cs="Times New Roman"/>
          <w:sz w:val="28"/>
          <w:szCs w:val="28"/>
        </w:rPr>
        <w:t xml:space="preserve">восстановление или улучшение функции трансплантата (снижение или нормализация уровня креатинина, увеличение диуреза);  </w:t>
      </w:r>
    </w:p>
    <w:p w:rsidR="00672BC9" w:rsidRDefault="0049386D" w:rsidP="00672BC9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2BC9">
        <w:rPr>
          <w:rFonts w:ascii="Times New Roman" w:hAnsi="Times New Roman" w:cs="Times New Roman"/>
          <w:sz w:val="28"/>
          <w:szCs w:val="28"/>
        </w:rPr>
        <w:t xml:space="preserve">нормализация или улучшение показателей по данным клинических, лабораторных, инструментальных методов исследования (исчезновение боли в области трансплантата, уменьшение объема трансплантата по данным УЗИ, восстановление индекса RI по данным УЗДГ сосудов трансплантата, нормализация показателей ОАК, ОАМ, биохимических исследований, отрицательные результаты исследований </w:t>
      </w:r>
      <w:r w:rsidR="00DB5468" w:rsidRPr="00672BC9">
        <w:rPr>
          <w:rFonts w:ascii="Times New Roman" w:hAnsi="Times New Roman" w:cs="Times New Roman"/>
          <w:sz w:val="28"/>
          <w:szCs w:val="28"/>
        </w:rPr>
        <w:t xml:space="preserve">на </w:t>
      </w:r>
      <w:r w:rsidRPr="00672BC9">
        <w:rPr>
          <w:rFonts w:ascii="Times New Roman" w:hAnsi="Times New Roman" w:cs="Times New Roman"/>
          <w:sz w:val="28"/>
          <w:szCs w:val="28"/>
        </w:rPr>
        <w:t xml:space="preserve">цитомегаловирус); </w:t>
      </w:r>
    </w:p>
    <w:p w:rsidR="0049386D" w:rsidRDefault="0049386D" w:rsidP="00672BC9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2BC9">
        <w:rPr>
          <w:rFonts w:ascii="Times New Roman" w:hAnsi="Times New Roman" w:cs="Times New Roman"/>
          <w:sz w:val="28"/>
          <w:szCs w:val="28"/>
        </w:rPr>
        <w:t xml:space="preserve">возврат на амбулаторный программный гемодиализ или постоянный амбулаторный перитонеальный диализ после трансплантэктомии. </w:t>
      </w:r>
    </w:p>
    <w:p w:rsidR="00672BC9" w:rsidRPr="00672BC9" w:rsidRDefault="00672BC9" w:rsidP="00672BC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Default="005C58DB" w:rsidP="005016DB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53F96">
        <w:rPr>
          <w:rFonts w:ascii="Times New Roman" w:hAnsi="Times New Roman" w:cs="Times New Roman"/>
          <w:b/>
          <w:sz w:val="28"/>
          <w:szCs w:val="28"/>
        </w:rPr>
        <w:t>9) Дальнейшее ведение</w:t>
      </w:r>
      <w:r w:rsidR="00672B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BC9" w:rsidRPr="00A731B1">
        <w:rPr>
          <w:rFonts w:ascii="Times New Roman" w:hAnsi="Times New Roman" w:cs="Times New Roman"/>
          <w:b/>
          <w:sz w:val="28"/>
          <w:szCs w:val="28"/>
        </w:rPr>
        <w:t>[</w:t>
      </w:r>
      <w:r w:rsidR="00672BC9">
        <w:rPr>
          <w:rFonts w:ascii="Times New Roman" w:hAnsi="Times New Roman" w:cs="Times New Roman"/>
          <w:b/>
          <w:sz w:val="28"/>
          <w:szCs w:val="28"/>
        </w:rPr>
        <w:t>2</w:t>
      </w:r>
      <w:r w:rsidR="00672BC9" w:rsidRPr="00A731B1">
        <w:rPr>
          <w:rFonts w:ascii="Times New Roman" w:hAnsi="Times New Roman" w:cs="Times New Roman"/>
          <w:b/>
          <w:sz w:val="28"/>
          <w:szCs w:val="28"/>
        </w:rPr>
        <w:t>]</w:t>
      </w:r>
      <w:r w:rsidRPr="00653F96">
        <w:rPr>
          <w:rFonts w:ascii="Times New Roman" w:hAnsi="Times New Roman" w:cs="Times New Roman"/>
          <w:b/>
          <w:sz w:val="28"/>
          <w:szCs w:val="28"/>
        </w:rPr>
        <w:t>:</w:t>
      </w:r>
      <w:r w:rsidR="00653F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51F6" w:rsidRPr="00707536" w:rsidRDefault="009B51F6" w:rsidP="005016D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536">
        <w:rPr>
          <w:rFonts w:ascii="Times New Roman" w:hAnsi="Times New Roman" w:cs="Times New Roman"/>
          <w:b/>
          <w:sz w:val="28"/>
          <w:szCs w:val="28"/>
        </w:rPr>
        <w:t>Рекомендации для реципиентов почечного трансплантата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b/>
          <w:sz w:val="28"/>
          <w:szCs w:val="28"/>
        </w:rPr>
        <w:t>[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731B1">
        <w:rPr>
          <w:rFonts w:ascii="Times New Roman" w:hAnsi="Times New Roman" w:cs="Times New Roman"/>
          <w:b/>
          <w:sz w:val="28"/>
          <w:szCs w:val="28"/>
        </w:rPr>
        <w:t>]</w:t>
      </w:r>
    </w:p>
    <w:tbl>
      <w:tblPr>
        <w:tblStyle w:val="a4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4"/>
        <w:gridCol w:w="1417"/>
        <w:gridCol w:w="1276"/>
        <w:gridCol w:w="1134"/>
        <w:gridCol w:w="1417"/>
        <w:gridCol w:w="1276"/>
        <w:gridCol w:w="1389"/>
      </w:tblGrid>
      <w:tr w:rsidR="009B51F6" w:rsidRPr="00A44F3C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До 2-х недель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2-4 неделя</w:t>
            </w:r>
          </w:p>
        </w:tc>
        <w:tc>
          <w:tcPr>
            <w:tcW w:w="1134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4-8 неделя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8-12 неделя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3-5 мес</w:t>
            </w:r>
          </w:p>
        </w:tc>
        <w:tc>
          <w:tcPr>
            <w:tcW w:w="1389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5-12 мес</w:t>
            </w:r>
          </w:p>
        </w:tc>
      </w:tr>
      <w:tr w:rsidR="009B51F6" w:rsidRPr="00A44F3C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Посещение 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134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2р/нед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1р/нед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 2нед</w:t>
            </w:r>
          </w:p>
        </w:tc>
        <w:tc>
          <w:tcPr>
            <w:tcW w:w="1389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1р/мес</w:t>
            </w:r>
          </w:p>
        </w:tc>
      </w:tr>
      <w:tr w:rsidR="009B51F6" w:rsidRPr="00A44F3C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134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2р/нед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1р/нед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 2нед</w:t>
            </w:r>
          </w:p>
        </w:tc>
        <w:tc>
          <w:tcPr>
            <w:tcW w:w="1389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1р/мес</w:t>
            </w:r>
          </w:p>
        </w:tc>
      </w:tr>
      <w:tr w:rsidR="009B51F6" w:rsidRPr="00A44F3C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Биохимия</w:t>
            </w: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 xml:space="preserve"> крови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134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2р/нед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1р/нед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 2нед</w:t>
            </w:r>
          </w:p>
        </w:tc>
        <w:tc>
          <w:tcPr>
            <w:tcW w:w="1389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1р/мес</w:t>
            </w:r>
          </w:p>
        </w:tc>
      </w:tr>
      <w:tr w:rsidR="009B51F6" w:rsidRPr="00A44F3C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такролимус/ЦсА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134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2р/нед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1р/нед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 2нед</w:t>
            </w:r>
          </w:p>
        </w:tc>
        <w:tc>
          <w:tcPr>
            <w:tcW w:w="1389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1р/мес</w:t>
            </w:r>
          </w:p>
        </w:tc>
      </w:tr>
      <w:tr w:rsidR="009B51F6" w:rsidRPr="00A44F3C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3р/нед</w:t>
            </w:r>
          </w:p>
        </w:tc>
        <w:tc>
          <w:tcPr>
            <w:tcW w:w="1134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2р/нед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1р/нед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 2нед</w:t>
            </w:r>
          </w:p>
        </w:tc>
        <w:tc>
          <w:tcPr>
            <w:tcW w:w="1389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1р/мес</w:t>
            </w:r>
          </w:p>
        </w:tc>
      </w:tr>
      <w:tr w:rsidR="009B51F6" w:rsidRPr="00A44F3C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Дополнительные тесты*</w:t>
            </w:r>
          </w:p>
        </w:tc>
        <w:tc>
          <w:tcPr>
            <w:tcW w:w="1417" w:type="dxa"/>
          </w:tcPr>
          <w:p w:rsidR="009B51F6" w:rsidRPr="00707536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1134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1389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6,9,12 мес</w:t>
            </w:r>
          </w:p>
        </w:tc>
      </w:tr>
      <w:tr w:rsidR="009B51F6" w:rsidRPr="00A44F3C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ПЦР ВЭБ и ЦМВ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Дважды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Дважды</w:t>
            </w:r>
          </w:p>
        </w:tc>
        <w:tc>
          <w:tcPr>
            <w:tcW w:w="1134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Дважды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Дважды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6" w:rsidRPr="00A44F3C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 xml:space="preserve">HLA АТ 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1134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6+12 мес</w:t>
            </w:r>
          </w:p>
        </w:tc>
      </w:tr>
      <w:tr w:rsidR="009B51F6" w:rsidRPr="00A44F3C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УЗИ трансплантата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В первую неделю</w:t>
            </w: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6+12 мес</w:t>
            </w:r>
          </w:p>
        </w:tc>
      </w:tr>
      <w:tr w:rsidR="009B51F6" w:rsidRPr="001C48B8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Нефросцинтиграфия с DMSA</w:t>
            </w:r>
          </w:p>
        </w:tc>
        <w:tc>
          <w:tcPr>
            <w:tcW w:w="7909" w:type="dxa"/>
            <w:gridSpan w:val="6"/>
          </w:tcPr>
          <w:p w:rsidR="009B51F6" w:rsidRPr="00707536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536">
              <w:rPr>
                <w:rFonts w:ascii="Times New Roman" w:hAnsi="Times New Roman" w:cs="Times New Roman"/>
                <w:sz w:val="24"/>
                <w:szCs w:val="24"/>
              </w:rPr>
              <w:t>При дисфункции мочевого пузыря, рецидивирующей ИМС, ПМР, поражении сосудов трансплантата</w:t>
            </w:r>
          </w:p>
        </w:tc>
      </w:tr>
      <w:tr w:rsidR="009B51F6" w:rsidRPr="00A44F3C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>СКФ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6+12 мес</w:t>
            </w:r>
          </w:p>
        </w:tc>
      </w:tr>
      <w:tr w:rsidR="009B51F6" w:rsidRPr="00A44F3C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F3C">
              <w:rPr>
                <w:rFonts w:ascii="Times New Roman" w:hAnsi="Times New Roman" w:cs="Times New Roman"/>
                <w:sz w:val="24"/>
                <w:szCs w:val="24"/>
              </w:rPr>
              <w:t xml:space="preserve">Рентгенография </w:t>
            </w: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9B51F6" w:rsidRPr="00A44F3C" w:rsidRDefault="009B51F6" w:rsidP="00501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мес</w:t>
            </w:r>
          </w:p>
        </w:tc>
      </w:tr>
      <w:tr w:rsidR="009B51F6" w:rsidRPr="00A44F3C" w:rsidTr="00672BC9">
        <w:tc>
          <w:tcPr>
            <w:tcW w:w="2014" w:type="dxa"/>
          </w:tcPr>
          <w:p w:rsidR="009B51F6" w:rsidRPr="00671E3B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трансплантата</w:t>
            </w:r>
          </w:p>
        </w:tc>
        <w:tc>
          <w:tcPr>
            <w:tcW w:w="7909" w:type="dxa"/>
            <w:gridSpan w:val="6"/>
          </w:tcPr>
          <w:p w:rsidR="009B51F6" w:rsidRPr="00671E3B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дисфункции трансплантата</w:t>
            </w:r>
          </w:p>
        </w:tc>
      </w:tr>
      <w:tr w:rsidR="009B51F6" w:rsidRPr="001C48B8" w:rsidTr="00672BC9">
        <w:tc>
          <w:tcPr>
            <w:tcW w:w="2014" w:type="dxa"/>
          </w:tcPr>
          <w:p w:rsidR="009B51F6" w:rsidRPr="00A44F3C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СМАД</w:t>
            </w:r>
          </w:p>
        </w:tc>
        <w:tc>
          <w:tcPr>
            <w:tcW w:w="7909" w:type="dxa"/>
            <w:gridSpan w:val="6"/>
          </w:tcPr>
          <w:p w:rsidR="009B51F6" w:rsidRPr="00671E3B" w:rsidRDefault="009B51F6" w:rsidP="005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E3B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тяжелой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артериальной </w:t>
            </w:r>
            <w:r w:rsidRPr="00671E3B">
              <w:rPr>
                <w:rFonts w:ascii="Times New Roman" w:hAnsi="Times New Roman" w:cs="Times New Roman"/>
                <w:sz w:val="24"/>
                <w:szCs w:val="24"/>
              </w:rPr>
              <w:t>гипертензии</w:t>
            </w:r>
          </w:p>
        </w:tc>
      </w:tr>
    </w:tbl>
    <w:p w:rsidR="009B51F6" w:rsidRPr="00707536" w:rsidRDefault="009B51F6" w:rsidP="00501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536">
        <w:rPr>
          <w:rFonts w:ascii="Times New Roman" w:hAnsi="Times New Roman" w:cs="Times New Roman"/>
          <w:sz w:val="24"/>
          <w:szCs w:val="24"/>
        </w:rPr>
        <w:t>*Дополнительные тесты: Ферритин, ПТГ, кальций, мочевина, глюкоза, жиры</w:t>
      </w:r>
    </w:p>
    <w:p w:rsidR="009B51F6" w:rsidRDefault="007A4F3C" w:rsidP="005016DB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См. Приложение 1</w:t>
      </w:r>
    </w:p>
    <w:p w:rsidR="00672BC9" w:rsidRPr="007A4F3C" w:rsidRDefault="00672BC9" w:rsidP="005016DB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C58DB" w:rsidRDefault="005C58DB" w:rsidP="005016DB">
      <w:pPr>
        <w:pStyle w:val="a3"/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C58DB">
        <w:rPr>
          <w:rFonts w:ascii="Times New Roman" w:hAnsi="Times New Roman" w:cs="Times New Roman"/>
          <w:b/>
          <w:sz w:val="28"/>
          <w:szCs w:val="28"/>
        </w:rPr>
        <w:t>13. МЕДИЦИНСКАЯ РЕАБИЛИТАЦИЯ</w:t>
      </w:r>
      <w:r w:rsidR="00501FA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C6C77" w:rsidRPr="00FC6C77">
        <w:rPr>
          <w:rFonts w:ascii="Times New Roman" w:hAnsi="Times New Roman" w:cs="Times New Roman"/>
          <w:sz w:val="28"/>
          <w:szCs w:val="28"/>
        </w:rPr>
        <w:t xml:space="preserve">не </w:t>
      </w:r>
      <w:r w:rsidR="00301172">
        <w:rPr>
          <w:rFonts w:ascii="Times New Roman" w:hAnsi="Times New Roman" w:cs="Times New Roman"/>
          <w:sz w:val="28"/>
          <w:szCs w:val="28"/>
        </w:rPr>
        <w:t>применимо</w:t>
      </w:r>
      <w:r w:rsidR="00672BC9">
        <w:rPr>
          <w:rFonts w:ascii="Times New Roman" w:hAnsi="Times New Roman" w:cs="Times New Roman"/>
          <w:sz w:val="28"/>
          <w:szCs w:val="28"/>
        </w:rPr>
        <w:t>.</w:t>
      </w:r>
    </w:p>
    <w:p w:rsidR="00672BC9" w:rsidRPr="00501FAA" w:rsidRDefault="00672BC9" w:rsidP="005016DB">
      <w:pPr>
        <w:pStyle w:val="a3"/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5C58DB" w:rsidRDefault="005C58DB" w:rsidP="005016DB">
      <w:pPr>
        <w:pStyle w:val="a3"/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C58DB">
        <w:rPr>
          <w:rFonts w:ascii="Times New Roman" w:hAnsi="Times New Roman" w:cs="Times New Roman"/>
          <w:b/>
          <w:sz w:val="28"/>
          <w:szCs w:val="28"/>
        </w:rPr>
        <w:t>14. ПАЛЛИАТИВНАЯ ПОМОЩЬ</w:t>
      </w:r>
      <w:r w:rsidR="00501FA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01FAA">
        <w:rPr>
          <w:rFonts w:ascii="Times New Roman" w:hAnsi="Times New Roman" w:cs="Times New Roman"/>
          <w:sz w:val="28"/>
          <w:szCs w:val="28"/>
        </w:rPr>
        <w:t xml:space="preserve">не </w:t>
      </w:r>
      <w:r w:rsidR="00301172">
        <w:rPr>
          <w:rFonts w:ascii="Times New Roman" w:hAnsi="Times New Roman" w:cs="Times New Roman"/>
          <w:sz w:val="28"/>
          <w:szCs w:val="28"/>
        </w:rPr>
        <w:t>применимо</w:t>
      </w:r>
      <w:r w:rsidR="00672BC9">
        <w:rPr>
          <w:rFonts w:ascii="Times New Roman" w:hAnsi="Times New Roman" w:cs="Times New Roman"/>
          <w:sz w:val="28"/>
          <w:szCs w:val="28"/>
        </w:rPr>
        <w:t>.</w:t>
      </w:r>
    </w:p>
    <w:p w:rsidR="00672BC9" w:rsidRPr="00501FAA" w:rsidRDefault="00672BC9" w:rsidP="005016DB">
      <w:pPr>
        <w:pStyle w:val="a3"/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5C58DB" w:rsidRDefault="005C58DB" w:rsidP="005016DB">
      <w:pPr>
        <w:pStyle w:val="a3"/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5C58DB">
        <w:rPr>
          <w:rFonts w:ascii="Times New Roman" w:hAnsi="Times New Roman" w:cs="Times New Roman"/>
          <w:b/>
          <w:sz w:val="28"/>
          <w:szCs w:val="28"/>
        </w:rPr>
        <w:t>15. Сокращения, используемые в протоколе: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AR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</w:rPr>
        <w:t>острое отторжение</w:t>
      </w:r>
    </w:p>
    <w:p w:rsidR="00653F96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DSA – донорспецифическ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A731B1">
        <w:rPr>
          <w:rFonts w:ascii="Times New Roman" w:hAnsi="Times New Roman" w:cs="Times New Roman"/>
          <w:sz w:val="28"/>
          <w:szCs w:val="28"/>
        </w:rPr>
        <w:t xml:space="preserve"> антител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653F96" w:rsidRPr="00671E3B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DMSA</w:t>
      </w:r>
      <w:r w:rsidRPr="00671E3B">
        <w:rPr>
          <w:rFonts w:ascii="Times New Roman" w:hAnsi="Times New Roman" w:cs="Times New Roman"/>
          <w:sz w:val="24"/>
          <w:szCs w:val="24"/>
        </w:rPr>
        <w:t xml:space="preserve"> - димеркаптосукциновая кислота  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31B1">
        <w:rPr>
          <w:rFonts w:ascii="Times New Roman" w:hAnsi="Times New Roman" w:cs="Times New Roman"/>
          <w:sz w:val="28"/>
          <w:szCs w:val="28"/>
        </w:rPr>
        <w:t>Ig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</w:rPr>
        <w:t>иммуноглобулин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IVIG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</w:rPr>
        <w:t>внутривенный иммуноглобулин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HLA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</w:rPr>
        <w:t>человеческий лейкоцитарный антиген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K/DOQI – Клинические Практические Рекомендации по хронической болезни почек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PRA</w:t>
      </w:r>
      <w:r>
        <w:rPr>
          <w:rFonts w:ascii="Times New Roman" w:hAnsi="Times New Roman" w:cs="Times New Roman"/>
          <w:sz w:val="28"/>
          <w:szCs w:val="28"/>
        </w:rPr>
        <w:t xml:space="preserve"> – предш</w:t>
      </w:r>
      <w:r w:rsidRPr="00A731B1">
        <w:rPr>
          <w:rFonts w:ascii="Times New Roman" w:hAnsi="Times New Roman" w:cs="Times New Roman"/>
          <w:sz w:val="28"/>
          <w:szCs w:val="28"/>
        </w:rPr>
        <w:t>ествующие антитела</w:t>
      </w:r>
    </w:p>
    <w:p w:rsidR="00653F96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PTLD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</w:rPr>
        <w:t>посттрансплантационная лимфопролиферативная болезнь (ПТЛБ)</w:t>
      </w:r>
    </w:p>
    <w:p w:rsidR="00AD41D7" w:rsidRPr="00A731B1" w:rsidRDefault="00AD41D7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RI</w:t>
      </w:r>
      <w:r>
        <w:rPr>
          <w:rFonts w:ascii="Times New Roman" w:hAnsi="Times New Roman" w:cs="Times New Roman"/>
          <w:sz w:val="28"/>
          <w:szCs w:val="28"/>
        </w:rPr>
        <w:t xml:space="preserve"> – резистивный индекс, характеризирует тонус мелких мышечных артерий 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АД – артериальное давление</w:t>
      </w:r>
    </w:p>
    <w:p w:rsidR="00653F96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АлТ/асТ – аланинтрансфераза/аспараттрансфераза</w:t>
      </w:r>
    </w:p>
    <w:p w:rsidR="00653F96" w:rsidRPr="00A731B1" w:rsidRDefault="00FE0341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 – </w:t>
      </w:r>
      <w:r w:rsidR="00653F96">
        <w:rPr>
          <w:rFonts w:ascii="Times New Roman" w:hAnsi="Times New Roman" w:cs="Times New Roman"/>
          <w:sz w:val="28"/>
          <w:szCs w:val="28"/>
        </w:rPr>
        <w:t>антитело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АТГ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антитимоцитарный иммуноглобулин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АЧТВ – </w:t>
      </w:r>
      <w:r w:rsidRPr="00A731B1">
        <w:rPr>
          <w:rFonts w:ascii="Times New Roman" w:hAnsi="Times New Roman" w:cs="Times New Roman"/>
          <w:sz w:val="28"/>
          <w:szCs w:val="28"/>
        </w:rPr>
        <w:t xml:space="preserve">Активированное частичное тромбопластиновое время 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ВК</w:t>
      </w:r>
      <w:r>
        <w:rPr>
          <w:rFonts w:ascii="Times New Roman" w:hAnsi="Times New Roman" w:cs="Times New Roman"/>
          <w:sz w:val="28"/>
          <w:szCs w:val="28"/>
        </w:rPr>
        <w:t>-вирус –</w:t>
      </w:r>
      <w:r w:rsidRPr="00A731B1">
        <w:rPr>
          <w:rFonts w:ascii="Times New Roman" w:hAnsi="Times New Roman" w:cs="Times New Roman"/>
          <w:sz w:val="28"/>
          <w:szCs w:val="28"/>
        </w:rPr>
        <w:t xml:space="preserve"> полиомавирус человека 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ВЭБ – вирус Эпштейн-Барра 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ГГТП – </w:t>
      </w:r>
      <w:r w:rsidRPr="00A731B1">
        <w:rPr>
          <w:rFonts w:ascii="Times New Roman" w:hAnsi="Times New Roman" w:cs="Times New Roman"/>
          <w:sz w:val="28"/>
          <w:szCs w:val="28"/>
        </w:rPr>
        <w:t>Гамма – глутамилтранспептидаза</w:t>
      </w:r>
    </w:p>
    <w:p w:rsidR="00653F96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ДВС – </w:t>
      </w:r>
      <w:r w:rsidRPr="00A731B1">
        <w:rPr>
          <w:rFonts w:ascii="Times New Roman" w:hAnsi="Times New Roman" w:cs="Times New Roman"/>
          <w:sz w:val="28"/>
          <w:szCs w:val="28"/>
        </w:rPr>
        <w:t>диссеминированное внутрисосудистое свертывание</w:t>
      </w:r>
    </w:p>
    <w:p w:rsidR="002D2892" w:rsidRDefault="002D2892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ДН – дыхательная недостаточность</w:t>
      </w:r>
    </w:p>
    <w:p w:rsidR="002D2892" w:rsidRPr="00A731B1" w:rsidRDefault="002D2892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ИВЛ – искусственная вентиляция легких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 – </w:t>
      </w:r>
      <w:r w:rsidRPr="00A731B1">
        <w:rPr>
          <w:rFonts w:ascii="Times New Roman" w:hAnsi="Times New Roman" w:cs="Times New Roman"/>
          <w:sz w:val="28"/>
          <w:szCs w:val="28"/>
        </w:rPr>
        <w:t>компьютерная томография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КЩС – кислотно-</w:t>
      </w:r>
      <w:r w:rsidRPr="00A731B1">
        <w:rPr>
          <w:rFonts w:ascii="Times New Roman" w:hAnsi="Times New Roman" w:cs="Times New Roman"/>
          <w:sz w:val="28"/>
          <w:szCs w:val="28"/>
        </w:rPr>
        <w:t xml:space="preserve">щелочное состояние 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ЛДГ – </w:t>
      </w:r>
      <w:r w:rsidRPr="00A731B1">
        <w:rPr>
          <w:rFonts w:ascii="Times New Roman" w:hAnsi="Times New Roman" w:cs="Times New Roman"/>
          <w:sz w:val="28"/>
          <w:szCs w:val="28"/>
        </w:rPr>
        <w:t>лактатдегидрогеназа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ММФ – микофенолат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1B1">
        <w:rPr>
          <w:rFonts w:ascii="Times New Roman" w:hAnsi="Times New Roman" w:cs="Times New Roman"/>
          <w:sz w:val="28"/>
          <w:szCs w:val="28"/>
        </w:rPr>
        <w:t>мофетил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МНО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</w:rPr>
        <w:t xml:space="preserve">Международное нормализованное отношение 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МРТ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731B1">
        <w:rPr>
          <w:rFonts w:ascii="Times New Roman" w:hAnsi="Times New Roman" w:cs="Times New Roman"/>
          <w:sz w:val="28"/>
          <w:szCs w:val="28"/>
        </w:rPr>
        <w:t xml:space="preserve"> магнитно-резонансная томография</w:t>
      </w:r>
    </w:p>
    <w:p w:rsidR="00653F96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НЖСС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731B1">
        <w:rPr>
          <w:rFonts w:ascii="Times New Roman" w:hAnsi="Times New Roman" w:cs="Times New Roman"/>
          <w:sz w:val="28"/>
          <w:szCs w:val="28"/>
        </w:rPr>
        <w:t xml:space="preserve"> ненасыщенная железосвязывающая способность</w:t>
      </w:r>
      <w:r>
        <w:rPr>
          <w:rFonts w:ascii="Times New Roman" w:hAnsi="Times New Roman" w:cs="Times New Roman"/>
          <w:sz w:val="28"/>
          <w:szCs w:val="28"/>
        </w:rPr>
        <w:t xml:space="preserve"> сыворотки</w:t>
      </w:r>
    </w:p>
    <w:p w:rsidR="00653F96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ОАК – общий анализ крови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ОАМ – общий анализ мочи</w:t>
      </w:r>
    </w:p>
    <w:p w:rsidR="00653F96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ПВ – </w:t>
      </w:r>
      <w:proofErr w:type="spellStart"/>
      <w:r w:rsidRPr="00A731B1">
        <w:rPr>
          <w:rFonts w:ascii="Times New Roman" w:hAnsi="Times New Roman" w:cs="Times New Roman"/>
          <w:sz w:val="28"/>
          <w:szCs w:val="28"/>
        </w:rPr>
        <w:t>протромбиновое</w:t>
      </w:r>
      <w:proofErr w:type="spellEnd"/>
      <w:r w:rsidRPr="00A731B1">
        <w:rPr>
          <w:rFonts w:ascii="Times New Roman" w:hAnsi="Times New Roman" w:cs="Times New Roman"/>
          <w:sz w:val="28"/>
          <w:szCs w:val="28"/>
        </w:rPr>
        <w:t xml:space="preserve"> время</w:t>
      </w:r>
    </w:p>
    <w:p w:rsidR="0048025D" w:rsidRDefault="0048025D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ПЖК – подкожно-жировая клетчатка</w:t>
      </w:r>
    </w:p>
    <w:p w:rsidR="00653F96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ПТГ</w:t>
      </w:r>
      <w:r>
        <w:rPr>
          <w:rFonts w:ascii="Times New Roman" w:hAnsi="Times New Roman" w:cs="Times New Roman"/>
          <w:sz w:val="28"/>
          <w:szCs w:val="28"/>
        </w:rPr>
        <w:t xml:space="preserve"> – паратгормон </w:t>
      </w:r>
    </w:p>
    <w:p w:rsidR="002D2892" w:rsidRPr="00A731B1" w:rsidRDefault="002D2892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ПТЛБ –</w:t>
      </w:r>
      <w:r w:rsidR="001A0FD4">
        <w:rPr>
          <w:rFonts w:ascii="Times New Roman" w:hAnsi="Times New Roman" w:cs="Times New Roman"/>
          <w:sz w:val="28"/>
          <w:szCs w:val="28"/>
        </w:rPr>
        <w:t xml:space="preserve"> </w:t>
      </w:r>
      <w:r w:rsidR="001A0FD4" w:rsidRPr="00A731B1">
        <w:rPr>
          <w:rFonts w:ascii="Times New Roman" w:hAnsi="Times New Roman" w:cs="Times New Roman"/>
          <w:sz w:val="28"/>
          <w:szCs w:val="28"/>
        </w:rPr>
        <w:t>посттрансплантационная лимфопролиферативная болезнь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ПЦР – полимеразная </w:t>
      </w:r>
      <w:r w:rsidRPr="00A731B1">
        <w:rPr>
          <w:rFonts w:ascii="Times New Roman" w:hAnsi="Times New Roman" w:cs="Times New Roman"/>
          <w:sz w:val="28"/>
          <w:szCs w:val="28"/>
        </w:rPr>
        <w:t>цепная реакция</w:t>
      </w:r>
    </w:p>
    <w:p w:rsidR="00653F96" w:rsidRPr="00301172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РКИ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731B1">
        <w:rPr>
          <w:rFonts w:ascii="Times New Roman" w:hAnsi="Times New Roman" w:cs="Times New Roman"/>
          <w:sz w:val="28"/>
          <w:szCs w:val="28"/>
        </w:rPr>
        <w:t xml:space="preserve"> </w:t>
      </w:r>
      <w:r w:rsidRPr="00301172">
        <w:rPr>
          <w:rFonts w:ascii="Times New Roman" w:hAnsi="Times New Roman" w:cs="Times New Roman"/>
          <w:sz w:val="28"/>
          <w:szCs w:val="28"/>
          <w:shd w:val="clear" w:color="auto" w:fill="FFFFFF"/>
        </w:rPr>
        <w:t>рандомизированное клиническое исследование</w:t>
      </w:r>
    </w:p>
    <w:p w:rsidR="00653F96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СКФ – скорость клубочковой фильтрации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СМАД – суточный мониторинг артериального давления</w:t>
      </w:r>
      <w:r w:rsidRPr="00A731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СРБ – С–реактивный белок 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ТХПН – терминальная хроническая почечная недостаточность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УЗДГ – </w:t>
      </w:r>
      <w:r w:rsidRPr="00A731B1">
        <w:rPr>
          <w:rFonts w:ascii="Times New Roman" w:hAnsi="Times New Roman" w:cs="Times New Roman"/>
          <w:sz w:val="28"/>
          <w:szCs w:val="28"/>
        </w:rPr>
        <w:t>ультразвуковая допплерография</w:t>
      </w:r>
    </w:p>
    <w:p w:rsidR="00653F96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УЗИ – ультразвуковое исследование 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ЦВД – центральное венозное давление</w:t>
      </w:r>
    </w:p>
    <w:p w:rsidR="00653F96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ЦМВИ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731B1">
        <w:rPr>
          <w:rFonts w:ascii="Times New Roman" w:hAnsi="Times New Roman" w:cs="Times New Roman"/>
          <w:sz w:val="28"/>
          <w:szCs w:val="28"/>
        </w:rPr>
        <w:t>цитомегаловирусная инфекция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ЦсА – циклоспорин А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ЩФ – щелочная фосфатаза </w:t>
      </w:r>
    </w:p>
    <w:p w:rsidR="00653F96" w:rsidRPr="00A731B1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 xml:space="preserve">ЭКГ – электрокардиограмма </w:t>
      </w:r>
    </w:p>
    <w:p w:rsidR="00653F96" w:rsidRDefault="00653F96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1B1">
        <w:rPr>
          <w:rFonts w:ascii="Times New Roman" w:hAnsi="Times New Roman" w:cs="Times New Roman"/>
          <w:sz w:val="28"/>
          <w:szCs w:val="28"/>
        </w:rPr>
        <w:t>ЭхоКГ – эхокардиография</w:t>
      </w:r>
    </w:p>
    <w:p w:rsidR="00672BC9" w:rsidRPr="00A731B1" w:rsidRDefault="00672BC9" w:rsidP="0050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Default="00672BC9" w:rsidP="00672BC9">
      <w:pPr>
        <w:pStyle w:val="a3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 Список разработчиков:</w:t>
      </w:r>
    </w:p>
    <w:p w:rsidR="00672BC9" w:rsidRDefault="00653F96" w:rsidP="00672BC9">
      <w:pPr>
        <w:pStyle w:val="a3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2BC9">
        <w:rPr>
          <w:rFonts w:ascii="Times New Roman" w:hAnsi="Times New Roman" w:cs="Times New Roman"/>
          <w:sz w:val="28"/>
          <w:szCs w:val="28"/>
        </w:rPr>
        <w:t xml:space="preserve">Нигматуллина Назым Бакытбековна – Филиал КФ «UMC» Национальный научный центр материнства и детства, отделение нефрологии, диализа и трансплантации, старший ординатор, врач-нефролог высшей квалификационной категории, </w:t>
      </w:r>
      <w:r w:rsidR="00672BC9">
        <w:rPr>
          <w:rFonts w:ascii="Times New Roman" w:hAnsi="Times New Roman" w:cs="Times New Roman"/>
          <w:sz w:val="28"/>
          <w:szCs w:val="28"/>
        </w:rPr>
        <w:t>кандидат медицинских наук.</w:t>
      </w:r>
    </w:p>
    <w:p w:rsidR="00653F96" w:rsidRDefault="00653F96" w:rsidP="00672BC9">
      <w:pPr>
        <w:pStyle w:val="a3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2BC9">
        <w:rPr>
          <w:rFonts w:ascii="Times New Roman" w:hAnsi="Times New Roman" w:cs="Times New Roman"/>
          <w:sz w:val="28"/>
          <w:szCs w:val="28"/>
        </w:rPr>
        <w:t xml:space="preserve"> Рахимжанова Салтанат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Сагындыковна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 – Филиал КФ «UMC» Национальный научный центр материнства и детства, отделение нефрологии, диализа и трансплантации, врач-нефролог высшей квалификационной категории.</w:t>
      </w:r>
    </w:p>
    <w:p w:rsidR="00653F96" w:rsidRDefault="00653F96" w:rsidP="00672BC9">
      <w:pPr>
        <w:pStyle w:val="a3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2BC9">
        <w:rPr>
          <w:rFonts w:ascii="Times New Roman" w:hAnsi="Times New Roman" w:cs="Times New Roman"/>
          <w:sz w:val="28"/>
          <w:szCs w:val="28"/>
        </w:rPr>
        <w:t xml:space="preserve">Мустапаева Нагима Мусабековна – Филиал КФ «UMC» Национальный научный центр материнства и детства, отделение нефрологии, диализа и трансплантации, врач-нефролог высшей квалификационной категории, </w:t>
      </w:r>
      <w:r w:rsidR="00672BC9">
        <w:rPr>
          <w:rFonts w:ascii="Times New Roman" w:hAnsi="Times New Roman" w:cs="Times New Roman"/>
          <w:sz w:val="28"/>
          <w:szCs w:val="28"/>
        </w:rPr>
        <w:t>кандидат медицинских наук.</w:t>
      </w:r>
    </w:p>
    <w:p w:rsidR="00672BC9" w:rsidRDefault="00672BC9" w:rsidP="00672BC9">
      <w:pPr>
        <w:pStyle w:val="a3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spellStart"/>
      <w:r w:rsidRPr="00672B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Сатбаева</w:t>
      </w:r>
      <w:proofErr w:type="spellEnd"/>
      <w:r w:rsidRPr="00672B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Эльмира Маратовна – </w:t>
      </w:r>
      <w:r w:rsidRPr="0067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 медицинских наук, </w:t>
      </w:r>
      <w:r w:rsidRPr="00672B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РГП на ПХВ "Казахский национальный медицинский университет им. С.Д. Асфендиярова", заведующая кафедрой фармакологии.</w:t>
      </w:r>
    </w:p>
    <w:p w:rsidR="00672BC9" w:rsidRPr="00672BC9" w:rsidRDefault="00672BC9" w:rsidP="00672BC9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8DB" w:rsidRDefault="005C58DB" w:rsidP="005016DB">
      <w:pPr>
        <w:pStyle w:val="a3"/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C58DB">
        <w:rPr>
          <w:rFonts w:ascii="Times New Roman" w:hAnsi="Times New Roman" w:cs="Times New Roman"/>
          <w:b/>
          <w:sz w:val="28"/>
          <w:szCs w:val="28"/>
        </w:rPr>
        <w:t>17. Указание на отсутствие конфликта интересов:</w:t>
      </w:r>
      <w:r w:rsidR="00653F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BC9" w:rsidRPr="00672BC9">
        <w:rPr>
          <w:rFonts w:ascii="Times New Roman" w:hAnsi="Times New Roman" w:cs="Times New Roman"/>
          <w:sz w:val="28"/>
          <w:szCs w:val="28"/>
        </w:rPr>
        <w:t>нет.</w:t>
      </w:r>
    </w:p>
    <w:p w:rsidR="00672BC9" w:rsidRPr="00653F96" w:rsidRDefault="00672BC9" w:rsidP="005016DB">
      <w:pPr>
        <w:pStyle w:val="a3"/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5C58DB" w:rsidRDefault="005C58DB" w:rsidP="005016DB">
      <w:pPr>
        <w:pStyle w:val="a3"/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5C58DB">
        <w:rPr>
          <w:rFonts w:ascii="Times New Roman" w:hAnsi="Times New Roman" w:cs="Times New Roman"/>
          <w:b/>
          <w:sz w:val="28"/>
          <w:szCs w:val="28"/>
        </w:rPr>
        <w:t>18. Список рецензентов:</w:t>
      </w:r>
    </w:p>
    <w:p w:rsidR="00FE0341" w:rsidRDefault="00FE0341" w:rsidP="00672BC9">
      <w:pPr>
        <w:pStyle w:val="a7"/>
        <w:numPr>
          <w:ilvl w:val="0"/>
          <w:numId w:val="6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2BC9">
        <w:rPr>
          <w:rFonts w:ascii="Times New Roman" w:hAnsi="Times New Roman" w:cs="Times New Roman"/>
          <w:sz w:val="28"/>
          <w:szCs w:val="28"/>
        </w:rPr>
        <w:t>Куттымуратов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Гани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 Муратович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PhD</w:t>
      </w:r>
      <w:proofErr w:type="spellEnd"/>
      <w:r>
        <w:rPr>
          <w:rFonts w:ascii="Times New Roman" w:hAnsi="Times New Roman" w:cs="Times New Roman"/>
          <w:sz w:val="28"/>
          <w:szCs w:val="28"/>
        </w:rPr>
        <w:t>, РГП на ПХВ Научный центр онкологии и трансплантологии, руководитель отдела трансплантации.</w:t>
      </w:r>
    </w:p>
    <w:p w:rsidR="00672BC9" w:rsidRPr="00CD14EF" w:rsidRDefault="00672BC9" w:rsidP="00672BC9">
      <w:pPr>
        <w:pStyle w:val="a7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72BC9" w:rsidRDefault="00672BC9" w:rsidP="00672BC9">
      <w:pPr>
        <w:pStyle w:val="a3"/>
        <w:tabs>
          <w:tab w:val="left" w:pos="426"/>
        </w:tabs>
        <w:spacing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Pr="00672B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Указание условий пересмотра протокола: </w:t>
      </w:r>
      <w:r w:rsidRPr="00672BC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672BC9" w:rsidRDefault="00672BC9" w:rsidP="00672BC9">
      <w:pPr>
        <w:pStyle w:val="a3"/>
        <w:tabs>
          <w:tab w:val="left" w:pos="426"/>
        </w:tabs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5C58DB" w:rsidRPr="00672BC9" w:rsidRDefault="00672BC9" w:rsidP="005016DB">
      <w:pPr>
        <w:pStyle w:val="a3"/>
        <w:spacing w:line="240" w:lineRule="auto"/>
        <w:ind w:left="284" w:hanging="284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72B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20. </w:t>
      </w:r>
      <w:r w:rsidR="005C58DB" w:rsidRPr="005C58DB">
        <w:rPr>
          <w:rFonts w:ascii="Times New Roman" w:hAnsi="Times New Roman" w:cs="Times New Roman"/>
          <w:b/>
          <w:sz w:val="28"/>
          <w:szCs w:val="28"/>
        </w:rPr>
        <w:t>Список</w:t>
      </w:r>
      <w:r w:rsidR="005C58DB" w:rsidRPr="00672B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C58DB" w:rsidRPr="005C58DB">
        <w:rPr>
          <w:rFonts w:ascii="Times New Roman" w:hAnsi="Times New Roman" w:cs="Times New Roman"/>
          <w:b/>
          <w:sz w:val="28"/>
          <w:szCs w:val="28"/>
        </w:rPr>
        <w:t>использованной</w:t>
      </w:r>
      <w:r w:rsidR="005C58DB" w:rsidRPr="00672B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C58DB" w:rsidRPr="005C58DB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="005C58DB" w:rsidRPr="00672BC9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EC71A0" w:rsidRDefault="00EC71A0" w:rsidP="00672BC9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B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Kidney Disease: Improving Global Outcomes. Transplant Work Group. KDIGO clinical practice guideline for the care of kidney transplant recipients. </w:t>
      </w:r>
      <w:proofErr w:type="spellStart"/>
      <w:r w:rsidRPr="00672BC9">
        <w:rPr>
          <w:rFonts w:ascii="Times New Roman" w:eastAsia="Times New Roman" w:hAnsi="Times New Roman" w:cs="Times New Roman"/>
          <w:sz w:val="28"/>
          <w:szCs w:val="28"/>
          <w:lang w:eastAsia="ru-RU"/>
        </w:rPr>
        <w:t>Am</w:t>
      </w:r>
      <w:proofErr w:type="spellEnd"/>
      <w:r w:rsidRPr="0067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J </w:t>
      </w:r>
      <w:proofErr w:type="spellStart"/>
      <w:r w:rsidRPr="00672BC9">
        <w:rPr>
          <w:rFonts w:ascii="Times New Roman" w:eastAsia="Times New Roman" w:hAnsi="Times New Roman" w:cs="Times New Roman"/>
          <w:sz w:val="28"/>
          <w:szCs w:val="28"/>
          <w:lang w:eastAsia="ru-RU"/>
        </w:rPr>
        <w:t>Transplant</w:t>
      </w:r>
      <w:proofErr w:type="spellEnd"/>
      <w:r w:rsidRPr="0067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2009;9(</w:t>
      </w:r>
      <w:proofErr w:type="spellStart"/>
      <w:r w:rsidRPr="00672BC9">
        <w:rPr>
          <w:rFonts w:ascii="Times New Roman" w:eastAsia="Times New Roman" w:hAnsi="Times New Roman" w:cs="Times New Roman"/>
          <w:sz w:val="28"/>
          <w:szCs w:val="28"/>
          <w:lang w:eastAsia="ru-RU"/>
        </w:rPr>
        <w:t>Suppl</w:t>
      </w:r>
      <w:proofErr w:type="spellEnd"/>
      <w:r w:rsidRPr="00672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3):S1–S159.</w:t>
      </w:r>
    </w:p>
    <w:p w:rsidR="00672BC9" w:rsidRPr="009C1D90" w:rsidRDefault="00EC71A0" w:rsidP="00672BC9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Lesley Rees, Paul A Brogan, et al. «Paediatric Nephrology, Oxford specialist handbook in paediatrics», Second edition /2012/638pp. </w:t>
      </w:r>
    </w:p>
    <w:p w:rsidR="00EC71A0" w:rsidRPr="009C1D90" w:rsidRDefault="00EC71A0" w:rsidP="00672BC9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72BC9">
        <w:rPr>
          <w:rFonts w:ascii="Times New Roman" w:hAnsi="Times New Roman" w:cs="Times New Roman"/>
          <w:bCs/>
          <w:sz w:val="30"/>
          <w:szCs w:val="30"/>
          <w:lang w:val="en-US"/>
        </w:rPr>
        <w:t xml:space="preserve">Renal Transplantation, </w:t>
      </w:r>
      <w:r w:rsidRPr="00672BC9">
        <w:rPr>
          <w:rFonts w:ascii="Times New Roman" w:hAnsi="Times New Roman" w:cs="Times New Roman"/>
          <w:sz w:val="28"/>
          <w:szCs w:val="28"/>
          <w:lang w:val="en-US"/>
        </w:rPr>
        <w:t>Oxford specialist handbooks.</w:t>
      </w:r>
      <w:r w:rsidRPr="00672BC9">
        <w:rPr>
          <w:rFonts w:ascii="Times New Roman" w:hAnsi="Times New Roman" w:cs="Times New Roman"/>
          <w:bCs/>
          <w:sz w:val="30"/>
          <w:szCs w:val="30"/>
          <w:lang w:val="en-US"/>
        </w:rPr>
        <w:t xml:space="preserve"> </w:t>
      </w:r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Edited by Nicholas </w:t>
      </w:r>
      <w:proofErr w:type="spellStart"/>
      <w:r w:rsidRPr="00672BC9">
        <w:rPr>
          <w:rFonts w:ascii="Times New Roman" w:hAnsi="Times New Roman" w:cs="Times New Roman"/>
          <w:sz w:val="28"/>
          <w:szCs w:val="28"/>
          <w:lang w:val="en-US"/>
        </w:rPr>
        <w:t>Torpey</w:t>
      </w:r>
      <w:proofErr w:type="spellEnd"/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, Nadeem E </w:t>
      </w:r>
      <w:proofErr w:type="spellStart"/>
      <w:r w:rsidRPr="00672BC9">
        <w:rPr>
          <w:rFonts w:ascii="Times New Roman" w:hAnsi="Times New Roman" w:cs="Times New Roman"/>
          <w:sz w:val="28"/>
          <w:szCs w:val="28"/>
          <w:lang w:val="en-US"/>
        </w:rPr>
        <w:t>Moghal</w:t>
      </w:r>
      <w:proofErr w:type="spellEnd"/>
      <w:r w:rsidRPr="00672BC9">
        <w:rPr>
          <w:rFonts w:ascii="Times New Roman" w:hAnsi="Times New Roman" w:cs="Times New Roman"/>
          <w:sz w:val="28"/>
          <w:szCs w:val="28"/>
          <w:lang w:val="en-US"/>
        </w:rPr>
        <w:t>, Evelyn Watson, and David Talbot Publisher: Oxford University Press Print Publication Date: Jan 2010 Print ISBN-13: 9780199215669 Published online: Oct 2011DOI: 10.1093/med/9780199215669.001.1, Chapter 12; p.244</w:t>
      </w:r>
    </w:p>
    <w:p w:rsidR="00672BC9" w:rsidRPr="00672BC9" w:rsidRDefault="00EC71A0" w:rsidP="00672BC9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Brenner and Rector's The Kidney: 2-Volume Set / Edition 8 </w:t>
      </w:r>
      <w:r w:rsidRPr="00672BC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Pub. Date: 12/26/2007 </w:t>
      </w:r>
      <w:r w:rsidRPr="00672B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Publisher: Elsevier Health Sciences</w:t>
      </w:r>
    </w:p>
    <w:p w:rsidR="00EC71A0" w:rsidRPr="00672BC9" w:rsidRDefault="00EC71A0" w:rsidP="00672BC9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KDIGO clinical practice guideline for anemia in chronic kidney disease. </w:t>
      </w:r>
      <w:proofErr w:type="spellStart"/>
      <w:r w:rsidRPr="00672BC9">
        <w:rPr>
          <w:rFonts w:ascii="Times New Roman" w:hAnsi="Times New Roman" w:cs="Times New Roman"/>
          <w:sz w:val="28"/>
          <w:szCs w:val="28"/>
          <w:lang w:val="en-US"/>
        </w:rPr>
        <w:t>Volime</w:t>
      </w:r>
      <w:proofErr w:type="spellEnd"/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 2| Issue 4| August (2) 2012, p.289</w:t>
      </w:r>
    </w:p>
    <w:p w:rsidR="00672BC9" w:rsidRPr="00672BC9" w:rsidRDefault="00EC71A0" w:rsidP="00672BC9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672BC9">
        <w:rPr>
          <w:rFonts w:ascii="Times New Roman" w:hAnsi="Times New Roman" w:cs="Times New Roman"/>
          <w:sz w:val="28"/>
          <w:szCs w:val="28"/>
          <w:lang w:val="en-US"/>
        </w:rPr>
        <w:t>Fereira</w:t>
      </w:r>
      <w:proofErr w:type="spellEnd"/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 LC, </w:t>
      </w:r>
      <w:proofErr w:type="spellStart"/>
      <w:r w:rsidRPr="00672BC9">
        <w:rPr>
          <w:rFonts w:ascii="Times New Roman" w:hAnsi="Times New Roman" w:cs="Times New Roman"/>
          <w:sz w:val="28"/>
          <w:szCs w:val="28"/>
          <w:lang w:val="en-US"/>
        </w:rPr>
        <w:t>Karras</w:t>
      </w:r>
      <w:proofErr w:type="spellEnd"/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 A, Martinez F et al. Complications of protocol renal biopsy. Transplantation 2004; 77: 1475–1476.</w:t>
      </w:r>
    </w:p>
    <w:p w:rsidR="00EC71A0" w:rsidRPr="00672BC9" w:rsidRDefault="00EC71A0" w:rsidP="00672BC9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2B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KDIGO Clinical Practice Guideline for the Care of Kidney Transplant Recipients. PUBLISHER American Journal of Transplantation is published by Wiley Periodicals, Inc. 350 Main St. Malden, MA 02148, p.189-218</w:t>
      </w:r>
    </w:p>
    <w:p w:rsidR="00672BC9" w:rsidRPr="00672BC9" w:rsidRDefault="00EC71A0" w:rsidP="00672BC9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72BC9">
        <w:rPr>
          <w:rFonts w:ascii="Times New Roman" w:hAnsi="Times New Roman" w:cs="Times New Roman"/>
          <w:sz w:val="28"/>
          <w:szCs w:val="28"/>
          <w:lang w:val="en-US"/>
        </w:rPr>
        <w:t>Webster AC, Pankhurst T, Rinaldi F et al. Monoclonal and polyclonal antibody therapy for treating acute rejection in kidney transplant recipients: A systematic review of randomized trial data. Transplantation 2006; 81: 953–965.</w:t>
      </w:r>
    </w:p>
    <w:p w:rsidR="00EC71A0" w:rsidRPr="00672BC9" w:rsidRDefault="00EC71A0" w:rsidP="00672BC9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72BC9">
        <w:rPr>
          <w:rFonts w:ascii="Times New Roman" w:hAnsi="Times New Roman" w:cs="Times New Roman"/>
          <w:sz w:val="28"/>
          <w:szCs w:val="28"/>
          <w:lang w:val="en-US"/>
        </w:rPr>
        <w:t>Zarkhin</w:t>
      </w:r>
      <w:proofErr w:type="spellEnd"/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 V, Li L, </w:t>
      </w:r>
      <w:proofErr w:type="spellStart"/>
      <w:r w:rsidRPr="00672BC9">
        <w:rPr>
          <w:rFonts w:ascii="Times New Roman" w:hAnsi="Times New Roman" w:cs="Times New Roman"/>
          <w:sz w:val="28"/>
          <w:szCs w:val="28"/>
          <w:lang w:val="en-US"/>
        </w:rPr>
        <w:t>Kambham</w:t>
      </w:r>
      <w:proofErr w:type="spellEnd"/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 N et al. A randomized, prospective trial of rituximab for acute rejection in pediatric renal transplantation.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 J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Transplant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 2008; 8: 2607–2617</w:t>
      </w:r>
    </w:p>
    <w:p w:rsidR="00EC71A0" w:rsidRPr="00672BC9" w:rsidRDefault="00EC71A0" w:rsidP="00672BC9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Kidney transplantation: principles and practice. 6th ed. / Ed. by Sir Peter J. Morris and Stuart J. </w:t>
      </w:r>
      <w:proofErr w:type="spellStart"/>
      <w:r w:rsidRPr="00672BC9">
        <w:rPr>
          <w:rFonts w:ascii="Times New Roman" w:hAnsi="Times New Roman" w:cs="Times New Roman"/>
          <w:sz w:val="28"/>
          <w:szCs w:val="28"/>
          <w:lang w:val="en-US"/>
        </w:rPr>
        <w:t>Knechtle</w:t>
      </w:r>
      <w:proofErr w:type="spellEnd"/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 // Philadelphia: Elsevier Saunders, 2008</w:t>
      </w:r>
    </w:p>
    <w:p w:rsidR="00EC71A0" w:rsidRPr="00672BC9" w:rsidRDefault="00EC71A0" w:rsidP="00672BC9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BC9">
        <w:rPr>
          <w:rFonts w:ascii="Times New Roman" w:hAnsi="Times New Roman" w:cs="Times New Roman"/>
          <w:sz w:val="28"/>
          <w:szCs w:val="28"/>
        </w:rPr>
        <w:t xml:space="preserve">T.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Kable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, A.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Alcaraz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, K.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Budde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, U.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Humke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, G.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Karam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, M.,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Lucan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, G.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Nicita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, C.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Susal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 Трансплантация почки: Клинические рекомендации Европейской Ассоциации Урологов, 2010 / Перевод с </w:t>
      </w:r>
      <w:proofErr w:type="spellStart"/>
      <w:r w:rsidRPr="00672BC9"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r w:rsidRPr="00672BC9">
        <w:rPr>
          <w:rFonts w:ascii="Times New Roman" w:hAnsi="Times New Roman" w:cs="Times New Roman"/>
          <w:sz w:val="28"/>
          <w:szCs w:val="28"/>
        </w:rPr>
        <w:t xml:space="preserve"> под ред. Д.В. Перлина. – М.: АБВ- Пресс, 2010.2010. – 100 с. </w:t>
      </w:r>
    </w:p>
    <w:p w:rsidR="00EC71A0" w:rsidRPr="00672BC9" w:rsidRDefault="00EC71A0" w:rsidP="00672BC9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Knight SR, Russell NK, </w:t>
      </w:r>
      <w:proofErr w:type="spellStart"/>
      <w:r w:rsidRPr="00672BC9">
        <w:rPr>
          <w:rFonts w:ascii="Times New Roman" w:hAnsi="Times New Roman" w:cs="Times New Roman"/>
          <w:sz w:val="28"/>
          <w:szCs w:val="28"/>
          <w:lang w:val="en-US"/>
        </w:rPr>
        <w:t>Barcena</w:t>
      </w:r>
      <w:proofErr w:type="spellEnd"/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 L et al. </w:t>
      </w:r>
      <w:proofErr w:type="spellStart"/>
      <w:r w:rsidRPr="00672BC9">
        <w:rPr>
          <w:rFonts w:ascii="Times New Roman" w:hAnsi="Times New Roman" w:cs="Times New Roman"/>
          <w:sz w:val="28"/>
          <w:szCs w:val="28"/>
          <w:lang w:val="en-US"/>
        </w:rPr>
        <w:t>Mycophenolate</w:t>
      </w:r>
      <w:proofErr w:type="spellEnd"/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72BC9">
        <w:rPr>
          <w:rFonts w:ascii="Times New Roman" w:hAnsi="Times New Roman" w:cs="Times New Roman"/>
          <w:sz w:val="28"/>
          <w:szCs w:val="28"/>
          <w:lang w:val="en-US"/>
        </w:rPr>
        <w:t>mofetil</w:t>
      </w:r>
      <w:proofErr w:type="spellEnd"/>
      <w:r w:rsidRPr="00672BC9">
        <w:rPr>
          <w:rFonts w:ascii="Times New Roman" w:hAnsi="Times New Roman" w:cs="Times New Roman"/>
          <w:sz w:val="28"/>
          <w:szCs w:val="28"/>
          <w:lang w:val="en-US"/>
        </w:rPr>
        <w:t xml:space="preserve"> decreases acute rejection and may improve graft survival in renal transplant recipients when compared with azathioprine: A systematic review. Transplantation 2009; 87: 785–794.</w:t>
      </w:r>
    </w:p>
    <w:sectPr w:rsidR="00EC71A0" w:rsidRPr="00672BC9" w:rsidSect="00C556C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34F35"/>
    <w:multiLevelType w:val="hybridMultilevel"/>
    <w:tmpl w:val="E8FA4704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D3887"/>
    <w:multiLevelType w:val="hybridMultilevel"/>
    <w:tmpl w:val="2A5EE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94837"/>
    <w:multiLevelType w:val="hybridMultilevel"/>
    <w:tmpl w:val="540A8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C0C9F"/>
    <w:multiLevelType w:val="hybridMultilevel"/>
    <w:tmpl w:val="B4FEF5F6"/>
    <w:lvl w:ilvl="0" w:tplc="766CAF16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220F1"/>
    <w:multiLevelType w:val="hybridMultilevel"/>
    <w:tmpl w:val="E2E4E6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0679EC"/>
    <w:multiLevelType w:val="hybridMultilevel"/>
    <w:tmpl w:val="8DFA5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B417E6"/>
    <w:multiLevelType w:val="hybridMultilevel"/>
    <w:tmpl w:val="29F88F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80BFC"/>
    <w:multiLevelType w:val="hybridMultilevel"/>
    <w:tmpl w:val="DB04D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1664A7"/>
    <w:multiLevelType w:val="hybridMultilevel"/>
    <w:tmpl w:val="357E8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EC7E48"/>
    <w:multiLevelType w:val="hybridMultilevel"/>
    <w:tmpl w:val="C156B2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0B0D24"/>
    <w:multiLevelType w:val="hybridMultilevel"/>
    <w:tmpl w:val="7D18665E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862C0F"/>
    <w:multiLevelType w:val="hybridMultilevel"/>
    <w:tmpl w:val="E6E45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0D6299"/>
    <w:multiLevelType w:val="hybridMultilevel"/>
    <w:tmpl w:val="9F306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D727D"/>
    <w:multiLevelType w:val="hybridMultilevel"/>
    <w:tmpl w:val="F5E04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3C301A"/>
    <w:multiLevelType w:val="hybridMultilevel"/>
    <w:tmpl w:val="CECE6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2A6F58"/>
    <w:multiLevelType w:val="hybridMultilevel"/>
    <w:tmpl w:val="BF6651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3620C1"/>
    <w:multiLevelType w:val="hybridMultilevel"/>
    <w:tmpl w:val="ED22C2C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127FD0"/>
    <w:multiLevelType w:val="hybridMultilevel"/>
    <w:tmpl w:val="BD90D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213395"/>
    <w:multiLevelType w:val="hybridMultilevel"/>
    <w:tmpl w:val="40626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8E3FC5"/>
    <w:multiLevelType w:val="hybridMultilevel"/>
    <w:tmpl w:val="46FA44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2C0216"/>
    <w:multiLevelType w:val="hybridMultilevel"/>
    <w:tmpl w:val="38A8E300"/>
    <w:lvl w:ilvl="0" w:tplc="26586480">
      <w:start w:val="8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7C55CE3"/>
    <w:multiLevelType w:val="hybridMultilevel"/>
    <w:tmpl w:val="70142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9A1119"/>
    <w:multiLevelType w:val="hybridMultilevel"/>
    <w:tmpl w:val="0254CA34"/>
    <w:lvl w:ilvl="0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2B395FCE"/>
    <w:multiLevelType w:val="hybridMultilevel"/>
    <w:tmpl w:val="665E8A74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4">
    <w:nsid w:val="2BA17671"/>
    <w:multiLevelType w:val="hybridMultilevel"/>
    <w:tmpl w:val="2820C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714E01"/>
    <w:multiLevelType w:val="hybridMultilevel"/>
    <w:tmpl w:val="A92EEC04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8310BA"/>
    <w:multiLevelType w:val="hybridMultilevel"/>
    <w:tmpl w:val="B99AE2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34C1B76"/>
    <w:multiLevelType w:val="hybridMultilevel"/>
    <w:tmpl w:val="6D3AE9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7027CE6"/>
    <w:multiLevelType w:val="hybridMultilevel"/>
    <w:tmpl w:val="A2CC1C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74168DF"/>
    <w:multiLevelType w:val="hybridMultilevel"/>
    <w:tmpl w:val="15104D4E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ACF6654"/>
    <w:multiLevelType w:val="hybridMultilevel"/>
    <w:tmpl w:val="CB3A0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B2132DA"/>
    <w:multiLevelType w:val="hybridMultilevel"/>
    <w:tmpl w:val="27A448C2"/>
    <w:lvl w:ilvl="0" w:tplc="041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2">
    <w:nsid w:val="3D6E7114"/>
    <w:multiLevelType w:val="hybridMultilevel"/>
    <w:tmpl w:val="A8B2232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3E3F4553"/>
    <w:multiLevelType w:val="hybridMultilevel"/>
    <w:tmpl w:val="93826C5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06092E"/>
    <w:multiLevelType w:val="hybridMultilevel"/>
    <w:tmpl w:val="B172D3F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>
    <w:nsid w:val="3F1F479E"/>
    <w:multiLevelType w:val="hybridMultilevel"/>
    <w:tmpl w:val="657A9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FE90B82"/>
    <w:multiLevelType w:val="hybridMultilevel"/>
    <w:tmpl w:val="557E4B7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13B428A"/>
    <w:multiLevelType w:val="hybridMultilevel"/>
    <w:tmpl w:val="D31EC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1E11AD8"/>
    <w:multiLevelType w:val="hybridMultilevel"/>
    <w:tmpl w:val="1DDAB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2AD2ED6"/>
    <w:multiLevelType w:val="hybridMultilevel"/>
    <w:tmpl w:val="2D462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3013B24"/>
    <w:multiLevelType w:val="hybridMultilevel"/>
    <w:tmpl w:val="002E3C9A"/>
    <w:lvl w:ilvl="0" w:tplc="D1322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3EA2D6F"/>
    <w:multiLevelType w:val="hybridMultilevel"/>
    <w:tmpl w:val="752C76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44F36D2C"/>
    <w:multiLevelType w:val="hybridMultilevel"/>
    <w:tmpl w:val="F41C6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6A8714B"/>
    <w:multiLevelType w:val="hybridMultilevel"/>
    <w:tmpl w:val="31864DDA"/>
    <w:lvl w:ilvl="0" w:tplc="1DBAF2E0">
      <w:start w:val="1"/>
      <w:numFmt w:val="bullet"/>
      <w:lvlText w:val="̶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47EE3DE7"/>
    <w:multiLevelType w:val="hybridMultilevel"/>
    <w:tmpl w:val="FE70D3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4B095369"/>
    <w:multiLevelType w:val="hybridMultilevel"/>
    <w:tmpl w:val="BF661F2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B4F5C63"/>
    <w:multiLevelType w:val="hybridMultilevel"/>
    <w:tmpl w:val="A53EAFC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BCC10EC"/>
    <w:multiLevelType w:val="hybridMultilevel"/>
    <w:tmpl w:val="E5407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C5C1B67"/>
    <w:multiLevelType w:val="hybridMultilevel"/>
    <w:tmpl w:val="A9548CBC"/>
    <w:lvl w:ilvl="0" w:tplc="04190011">
      <w:start w:val="7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F3F5766"/>
    <w:multiLevelType w:val="hybridMultilevel"/>
    <w:tmpl w:val="ED127206"/>
    <w:lvl w:ilvl="0" w:tplc="EB8CDE0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407E1F"/>
    <w:multiLevelType w:val="hybridMultilevel"/>
    <w:tmpl w:val="9D5EAF92"/>
    <w:lvl w:ilvl="0" w:tplc="8C343E3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51527B0D"/>
    <w:multiLevelType w:val="hybridMultilevel"/>
    <w:tmpl w:val="CCCEACC6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29317AD"/>
    <w:multiLevelType w:val="hybridMultilevel"/>
    <w:tmpl w:val="D7EE4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4434850"/>
    <w:multiLevelType w:val="hybridMultilevel"/>
    <w:tmpl w:val="EFD6710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>
    <w:nsid w:val="5F080951"/>
    <w:multiLevelType w:val="hybridMultilevel"/>
    <w:tmpl w:val="C55AA30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36201F7"/>
    <w:multiLevelType w:val="hybridMultilevel"/>
    <w:tmpl w:val="1C10F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36A1BE5"/>
    <w:multiLevelType w:val="hybridMultilevel"/>
    <w:tmpl w:val="440CEEB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>
    <w:nsid w:val="67502F6F"/>
    <w:multiLevelType w:val="hybridMultilevel"/>
    <w:tmpl w:val="C6007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8752322"/>
    <w:multiLevelType w:val="hybridMultilevel"/>
    <w:tmpl w:val="EA0A0832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ADC36E5"/>
    <w:multiLevelType w:val="hybridMultilevel"/>
    <w:tmpl w:val="74E4CA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B7E5603"/>
    <w:multiLevelType w:val="hybridMultilevel"/>
    <w:tmpl w:val="46FA44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D9457BE"/>
    <w:multiLevelType w:val="hybridMultilevel"/>
    <w:tmpl w:val="71786C78"/>
    <w:lvl w:ilvl="0" w:tplc="185833B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7EF725B5"/>
    <w:multiLevelType w:val="hybridMultilevel"/>
    <w:tmpl w:val="9266EAC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3">
    <w:nsid w:val="7F6B7230"/>
    <w:multiLevelType w:val="hybridMultilevel"/>
    <w:tmpl w:val="DFD6C9D0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1"/>
  </w:num>
  <w:num w:numId="3">
    <w:abstractNumId w:val="32"/>
  </w:num>
  <w:num w:numId="4">
    <w:abstractNumId w:val="17"/>
  </w:num>
  <w:num w:numId="5">
    <w:abstractNumId w:val="43"/>
  </w:num>
  <w:num w:numId="6">
    <w:abstractNumId w:val="34"/>
  </w:num>
  <w:num w:numId="7">
    <w:abstractNumId w:val="47"/>
  </w:num>
  <w:num w:numId="8">
    <w:abstractNumId w:val="12"/>
  </w:num>
  <w:num w:numId="9">
    <w:abstractNumId w:val="7"/>
  </w:num>
  <w:num w:numId="10">
    <w:abstractNumId w:val="55"/>
  </w:num>
  <w:num w:numId="11">
    <w:abstractNumId w:val="54"/>
  </w:num>
  <w:num w:numId="12">
    <w:abstractNumId w:val="35"/>
  </w:num>
  <w:num w:numId="13">
    <w:abstractNumId w:val="50"/>
  </w:num>
  <w:num w:numId="14">
    <w:abstractNumId w:val="1"/>
  </w:num>
  <w:num w:numId="15">
    <w:abstractNumId w:val="14"/>
  </w:num>
  <w:num w:numId="16">
    <w:abstractNumId w:val="22"/>
  </w:num>
  <w:num w:numId="17">
    <w:abstractNumId w:val="31"/>
  </w:num>
  <w:num w:numId="18">
    <w:abstractNumId w:val="5"/>
  </w:num>
  <w:num w:numId="19">
    <w:abstractNumId w:val="49"/>
  </w:num>
  <w:num w:numId="20">
    <w:abstractNumId w:val="42"/>
  </w:num>
  <w:num w:numId="21">
    <w:abstractNumId w:val="52"/>
  </w:num>
  <w:num w:numId="22">
    <w:abstractNumId w:val="4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44"/>
  </w:num>
  <w:num w:numId="25">
    <w:abstractNumId w:val="53"/>
  </w:num>
  <w:num w:numId="26">
    <w:abstractNumId w:val="30"/>
  </w:num>
  <w:num w:numId="27">
    <w:abstractNumId w:val="56"/>
  </w:num>
  <w:num w:numId="28">
    <w:abstractNumId w:val="38"/>
  </w:num>
  <w:num w:numId="29">
    <w:abstractNumId w:val="13"/>
  </w:num>
  <w:num w:numId="30">
    <w:abstractNumId w:val="27"/>
  </w:num>
  <w:num w:numId="31">
    <w:abstractNumId w:val="4"/>
  </w:num>
  <w:num w:numId="32">
    <w:abstractNumId w:val="57"/>
  </w:num>
  <w:num w:numId="33">
    <w:abstractNumId w:val="41"/>
  </w:num>
  <w:num w:numId="34">
    <w:abstractNumId w:val="23"/>
  </w:num>
  <w:num w:numId="35">
    <w:abstractNumId w:val="37"/>
  </w:num>
  <w:num w:numId="36">
    <w:abstractNumId w:val="62"/>
  </w:num>
  <w:num w:numId="37">
    <w:abstractNumId w:val="25"/>
  </w:num>
  <w:num w:numId="38">
    <w:abstractNumId w:val="10"/>
  </w:num>
  <w:num w:numId="39">
    <w:abstractNumId w:val="16"/>
  </w:num>
  <w:num w:numId="40">
    <w:abstractNumId w:val="0"/>
  </w:num>
  <w:num w:numId="41">
    <w:abstractNumId w:val="36"/>
  </w:num>
  <w:num w:numId="42">
    <w:abstractNumId w:val="6"/>
  </w:num>
  <w:num w:numId="43">
    <w:abstractNumId w:val="45"/>
  </w:num>
  <w:num w:numId="44">
    <w:abstractNumId w:val="20"/>
  </w:num>
  <w:num w:numId="45">
    <w:abstractNumId w:val="18"/>
  </w:num>
  <w:num w:numId="46">
    <w:abstractNumId w:val="24"/>
  </w:num>
  <w:num w:numId="47">
    <w:abstractNumId w:val="58"/>
  </w:num>
  <w:num w:numId="48">
    <w:abstractNumId w:val="63"/>
  </w:num>
  <w:num w:numId="49">
    <w:abstractNumId w:val="51"/>
  </w:num>
  <w:num w:numId="50">
    <w:abstractNumId w:val="59"/>
  </w:num>
  <w:num w:numId="51">
    <w:abstractNumId w:val="26"/>
  </w:num>
  <w:num w:numId="52">
    <w:abstractNumId w:val="39"/>
  </w:num>
  <w:num w:numId="53">
    <w:abstractNumId w:val="28"/>
  </w:num>
  <w:num w:numId="54">
    <w:abstractNumId w:val="15"/>
  </w:num>
  <w:num w:numId="55">
    <w:abstractNumId w:val="9"/>
  </w:num>
  <w:num w:numId="56">
    <w:abstractNumId w:val="11"/>
  </w:num>
  <w:num w:numId="57">
    <w:abstractNumId w:val="21"/>
  </w:num>
  <w:num w:numId="58">
    <w:abstractNumId w:val="46"/>
  </w:num>
  <w:num w:numId="59">
    <w:abstractNumId w:val="40"/>
  </w:num>
  <w:num w:numId="60">
    <w:abstractNumId w:val="29"/>
  </w:num>
  <w:num w:numId="61">
    <w:abstractNumId w:val="8"/>
  </w:num>
  <w:num w:numId="62">
    <w:abstractNumId w:val="33"/>
  </w:num>
  <w:num w:numId="63">
    <w:abstractNumId w:val="60"/>
  </w:num>
  <w:num w:numId="64">
    <w:abstractNumId w:val="1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FAF"/>
    <w:rsid w:val="0000331B"/>
    <w:rsid w:val="000508C2"/>
    <w:rsid w:val="000630F1"/>
    <w:rsid w:val="00083D8E"/>
    <w:rsid w:val="000913F3"/>
    <w:rsid w:val="000918C9"/>
    <w:rsid w:val="00092779"/>
    <w:rsid w:val="000A6AF5"/>
    <w:rsid w:val="000E04C9"/>
    <w:rsid w:val="001150CB"/>
    <w:rsid w:val="001367CB"/>
    <w:rsid w:val="0016235D"/>
    <w:rsid w:val="0016637C"/>
    <w:rsid w:val="0019196F"/>
    <w:rsid w:val="00197F91"/>
    <w:rsid w:val="001A0FD4"/>
    <w:rsid w:val="001E6B6B"/>
    <w:rsid w:val="00220C2C"/>
    <w:rsid w:val="0024322E"/>
    <w:rsid w:val="00271D52"/>
    <w:rsid w:val="002B4419"/>
    <w:rsid w:val="002D2892"/>
    <w:rsid w:val="002E29A8"/>
    <w:rsid w:val="00301172"/>
    <w:rsid w:val="00337435"/>
    <w:rsid w:val="00345053"/>
    <w:rsid w:val="0035613C"/>
    <w:rsid w:val="00394832"/>
    <w:rsid w:val="003F1917"/>
    <w:rsid w:val="003F5BF7"/>
    <w:rsid w:val="00424896"/>
    <w:rsid w:val="00443E78"/>
    <w:rsid w:val="0048025D"/>
    <w:rsid w:val="0049386D"/>
    <w:rsid w:val="004A0A98"/>
    <w:rsid w:val="004B1596"/>
    <w:rsid w:val="004B35BA"/>
    <w:rsid w:val="004D0DF1"/>
    <w:rsid w:val="004F7106"/>
    <w:rsid w:val="005016DB"/>
    <w:rsid w:val="00501FAA"/>
    <w:rsid w:val="00502792"/>
    <w:rsid w:val="005168DE"/>
    <w:rsid w:val="00534394"/>
    <w:rsid w:val="0055119E"/>
    <w:rsid w:val="005A18E8"/>
    <w:rsid w:val="005B6102"/>
    <w:rsid w:val="005C30A2"/>
    <w:rsid w:val="005C58DB"/>
    <w:rsid w:val="005F27FD"/>
    <w:rsid w:val="0061561C"/>
    <w:rsid w:val="006270EF"/>
    <w:rsid w:val="00637E28"/>
    <w:rsid w:val="00645291"/>
    <w:rsid w:val="00653F96"/>
    <w:rsid w:val="00672BC9"/>
    <w:rsid w:val="0067372A"/>
    <w:rsid w:val="006C315D"/>
    <w:rsid w:val="006D0F18"/>
    <w:rsid w:val="006E4D45"/>
    <w:rsid w:val="00736B6C"/>
    <w:rsid w:val="007507F9"/>
    <w:rsid w:val="00762911"/>
    <w:rsid w:val="00772649"/>
    <w:rsid w:val="007A4F3C"/>
    <w:rsid w:val="007D756A"/>
    <w:rsid w:val="007E4534"/>
    <w:rsid w:val="00812D60"/>
    <w:rsid w:val="00827605"/>
    <w:rsid w:val="00837CCA"/>
    <w:rsid w:val="008440A9"/>
    <w:rsid w:val="0086343E"/>
    <w:rsid w:val="00875704"/>
    <w:rsid w:val="008805D7"/>
    <w:rsid w:val="00893055"/>
    <w:rsid w:val="008A3FAF"/>
    <w:rsid w:val="008E44EA"/>
    <w:rsid w:val="008F0FE2"/>
    <w:rsid w:val="008F51EA"/>
    <w:rsid w:val="0094756A"/>
    <w:rsid w:val="009776EC"/>
    <w:rsid w:val="00993BCA"/>
    <w:rsid w:val="009B05C5"/>
    <w:rsid w:val="009B2667"/>
    <w:rsid w:val="009B41CD"/>
    <w:rsid w:val="009B51F6"/>
    <w:rsid w:val="009B63B6"/>
    <w:rsid w:val="009B6559"/>
    <w:rsid w:val="009B7104"/>
    <w:rsid w:val="009C1D90"/>
    <w:rsid w:val="009E093A"/>
    <w:rsid w:val="009E2AD9"/>
    <w:rsid w:val="00A021FA"/>
    <w:rsid w:val="00A35486"/>
    <w:rsid w:val="00A7170F"/>
    <w:rsid w:val="00AD41D7"/>
    <w:rsid w:val="00AF5078"/>
    <w:rsid w:val="00AF7C4D"/>
    <w:rsid w:val="00B44B59"/>
    <w:rsid w:val="00B714D7"/>
    <w:rsid w:val="00B82D73"/>
    <w:rsid w:val="00B944D7"/>
    <w:rsid w:val="00BE41BB"/>
    <w:rsid w:val="00C11E66"/>
    <w:rsid w:val="00C246DF"/>
    <w:rsid w:val="00C31513"/>
    <w:rsid w:val="00C3156C"/>
    <w:rsid w:val="00C51A2F"/>
    <w:rsid w:val="00C556C8"/>
    <w:rsid w:val="00C65825"/>
    <w:rsid w:val="00C724A4"/>
    <w:rsid w:val="00C8249F"/>
    <w:rsid w:val="00C95ECB"/>
    <w:rsid w:val="00C96E00"/>
    <w:rsid w:val="00CC7314"/>
    <w:rsid w:val="00CD2C9A"/>
    <w:rsid w:val="00CD4B91"/>
    <w:rsid w:val="00D02854"/>
    <w:rsid w:val="00D22B38"/>
    <w:rsid w:val="00D269DD"/>
    <w:rsid w:val="00D37C35"/>
    <w:rsid w:val="00D42052"/>
    <w:rsid w:val="00D4645B"/>
    <w:rsid w:val="00D5644E"/>
    <w:rsid w:val="00D66BB3"/>
    <w:rsid w:val="00D675C4"/>
    <w:rsid w:val="00D837C7"/>
    <w:rsid w:val="00D902E9"/>
    <w:rsid w:val="00DA4487"/>
    <w:rsid w:val="00DB4469"/>
    <w:rsid w:val="00DB5468"/>
    <w:rsid w:val="00DC4B14"/>
    <w:rsid w:val="00DD1E80"/>
    <w:rsid w:val="00E11DF6"/>
    <w:rsid w:val="00E2481C"/>
    <w:rsid w:val="00E25C4D"/>
    <w:rsid w:val="00E41BF1"/>
    <w:rsid w:val="00E7477F"/>
    <w:rsid w:val="00E913C1"/>
    <w:rsid w:val="00EC0F80"/>
    <w:rsid w:val="00EC71A0"/>
    <w:rsid w:val="00EF400D"/>
    <w:rsid w:val="00F0769D"/>
    <w:rsid w:val="00F117DF"/>
    <w:rsid w:val="00F125D5"/>
    <w:rsid w:val="00F503CE"/>
    <w:rsid w:val="00F674BA"/>
    <w:rsid w:val="00FB0433"/>
    <w:rsid w:val="00FC6C77"/>
    <w:rsid w:val="00FE0341"/>
    <w:rsid w:val="00FF245D"/>
    <w:rsid w:val="00FF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09C148-673A-4E5B-AA8A-A538210B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8DB"/>
    <w:pPr>
      <w:ind w:left="720"/>
      <w:contextualSpacing/>
    </w:pPr>
  </w:style>
  <w:style w:type="table" w:styleId="a4">
    <w:name w:val="Table Grid"/>
    <w:basedOn w:val="a1"/>
    <w:uiPriority w:val="59"/>
    <w:rsid w:val="005C5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F0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0FE2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53F96"/>
    <w:pPr>
      <w:spacing w:after="0" w:line="240" w:lineRule="auto"/>
    </w:pPr>
  </w:style>
  <w:style w:type="character" w:styleId="a8">
    <w:name w:val="Placeholder Text"/>
    <w:basedOn w:val="a0"/>
    <w:uiPriority w:val="99"/>
    <w:semiHidden/>
    <w:rsid w:val="00D5644E"/>
    <w:rPr>
      <w:color w:val="808080"/>
    </w:rPr>
  </w:style>
  <w:style w:type="character" w:styleId="a9">
    <w:name w:val="Strong"/>
    <w:basedOn w:val="a0"/>
    <w:uiPriority w:val="22"/>
    <w:qFormat/>
    <w:rsid w:val="004B1596"/>
    <w:rPr>
      <w:b/>
      <w:bCs/>
    </w:rPr>
  </w:style>
  <w:style w:type="character" w:customStyle="1" w:styleId="sokr">
    <w:name w:val="sokr"/>
    <w:basedOn w:val="a0"/>
    <w:rsid w:val="0024322E"/>
  </w:style>
  <w:style w:type="character" w:customStyle="1" w:styleId="apple-converted-space">
    <w:name w:val="apple-converted-space"/>
    <w:basedOn w:val="a0"/>
    <w:rsid w:val="0024322E"/>
  </w:style>
  <w:style w:type="paragraph" w:customStyle="1" w:styleId="Default">
    <w:name w:val="Default"/>
    <w:rsid w:val="00C51A2F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aa">
    <w:name w:val="Normal (Web)"/>
    <w:basedOn w:val="a"/>
    <w:uiPriority w:val="99"/>
    <w:rsid w:val="00E41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41BF1"/>
    <w:pPr>
      <w:spacing w:after="120" w:line="480" w:lineRule="auto"/>
      <w:ind w:left="283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41BF1"/>
    <w:rPr>
      <w:rFonts w:ascii="Times New Roman" w:eastAsia="Times New Roman" w:hAnsi="Times New Roman" w:cs="Times New Roman"/>
      <w:sz w:val="30"/>
      <w:szCs w:val="30"/>
      <w:lang w:eastAsia="ru-RU"/>
    </w:rPr>
  </w:style>
  <w:style w:type="table" w:customStyle="1" w:styleId="1">
    <w:name w:val="Сетка таблицы1"/>
    <w:basedOn w:val="a1"/>
    <w:next w:val="a4"/>
    <w:rsid w:val="00750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8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2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0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4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8120</Words>
  <Characters>46284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Назым Нигматуллина</dc:creator>
  <cp:lastModifiedBy>Венера Алтынова</cp:lastModifiedBy>
  <cp:revision>3</cp:revision>
  <cp:lastPrinted>2016-10-28T04:04:00Z</cp:lastPrinted>
  <dcterms:created xsi:type="dcterms:W3CDTF">2016-11-04T05:02:00Z</dcterms:created>
  <dcterms:modified xsi:type="dcterms:W3CDTF">2016-11-04T05:03:00Z</dcterms:modified>
</cp:coreProperties>
</file>